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7A6A" w14:textId="606BE538" w:rsidR="0048219D" w:rsidRDefault="0048219D" w:rsidP="0048219D">
      <w:pPr>
        <w:suppressLineNumbers/>
        <w:rPr>
          <w:rFonts w:ascii="Arial" w:hAnsi="Arial" w:cs="Arial"/>
        </w:rPr>
      </w:pPr>
      <w:r w:rsidRPr="0048219D">
        <w:rPr>
          <w:rFonts w:ascii="Arial" w:hAnsi="Arial" w:cs="Arial"/>
          <w:sz w:val="40"/>
          <w:szCs w:val="40"/>
        </w:rPr>
        <w:t>Det moderne</w:t>
      </w:r>
      <w:r>
        <w:rPr>
          <w:rFonts w:ascii="Arial" w:hAnsi="Arial" w:cs="Arial"/>
        </w:rPr>
        <w:t xml:space="preserve"> – Opgaver</w:t>
      </w:r>
    </w:p>
    <w:p w14:paraId="79B16760" w14:textId="26457DCC" w:rsidR="0048219D" w:rsidRDefault="0048219D" w:rsidP="0048219D">
      <w:pPr>
        <w:suppressLineNumbers/>
        <w:rPr>
          <w:rFonts w:ascii="Arial" w:hAnsi="Arial" w:cs="Arial"/>
        </w:rPr>
      </w:pPr>
    </w:p>
    <w:p w14:paraId="52F7B687" w14:textId="06837246" w:rsidR="0048219D" w:rsidRDefault="0048219D" w:rsidP="0048219D">
      <w:pPr>
        <w:suppressLineNumbers/>
        <w:rPr>
          <w:rFonts w:ascii="Arial" w:hAnsi="Arial" w:cs="Arial"/>
        </w:rPr>
      </w:pPr>
    </w:p>
    <w:p w14:paraId="1D10FDA2" w14:textId="51E03007" w:rsidR="0048219D" w:rsidRDefault="0048219D" w:rsidP="0048219D">
      <w:pPr>
        <w:suppressLineNumbers/>
        <w:rPr>
          <w:rFonts w:ascii="Arial" w:hAnsi="Arial" w:cs="Arial"/>
        </w:rPr>
      </w:pPr>
      <w:r w:rsidRPr="000905CC">
        <w:rPr>
          <w:rFonts w:ascii="Arial" w:hAnsi="Arial" w:cs="Arial"/>
          <w:b/>
          <w:bCs/>
        </w:rPr>
        <w:t>Opgave 1</w:t>
      </w:r>
      <w:r w:rsidR="000905CC">
        <w:rPr>
          <w:rFonts w:ascii="Arial" w:hAnsi="Arial" w:cs="Arial"/>
        </w:rPr>
        <w:t xml:space="preserve"> - Sekulariseringen</w:t>
      </w:r>
    </w:p>
    <w:p w14:paraId="673B14BE" w14:textId="60979DC1" w:rsidR="0048219D" w:rsidRDefault="0048219D" w:rsidP="0048219D">
      <w:pPr>
        <w:suppressLineNumbers/>
        <w:rPr>
          <w:rFonts w:ascii="Arial" w:hAnsi="Arial" w:cs="Arial"/>
        </w:rPr>
      </w:pPr>
    </w:p>
    <w:p w14:paraId="199DA752" w14:textId="77777777" w:rsidR="0048219D" w:rsidRDefault="0048219D" w:rsidP="0048219D">
      <w:pPr>
        <w:suppressLineNumbers/>
        <w:rPr>
          <w:rFonts w:ascii="Arial" w:hAnsi="Arial" w:cs="Arial"/>
        </w:rPr>
      </w:pPr>
    </w:p>
    <w:p w14:paraId="3A7BEC04" w14:textId="745B0847" w:rsidR="0048219D" w:rsidRDefault="0048219D" w:rsidP="0048219D">
      <w:pPr>
        <w:suppressLineNumbers/>
        <w:rPr>
          <w:rFonts w:ascii="Arial" w:hAnsi="Arial" w:cs="Arial"/>
        </w:rPr>
      </w:pPr>
      <w:r>
        <w:rPr>
          <w:rFonts w:ascii="Arial" w:hAnsi="Arial" w:cs="Arial"/>
        </w:rPr>
        <w:t xml:space="preserve">Hvordan var forholdet mellem religion og samfund i det </w:t>
      </w:r>
      <w:proofErr w:type="spellStart"/>
      <w:r>
        <w:rPr>
          <w:rFonts w:ascii="Arial" w:hAnsi="Arial" w:cs="Arial"/>
        </w:rPr>
        <w:t>tradionelle</w:t>
      </w:r>
      <w:proofErr w:type="spellEnd"/>
      <w:r>
        <w:rPr>
          <w:rFonts w:ascii="Arial" w:hAnsi="Arial" w:cs="Arial"/>
        </w:rPr>
        <w:t xml:space="preserve"> if</w:t>
      </w:r>
      <w:r w:rsidR="00CC7E88">
        <w:rPr>
          <w:rFonts w:ascii="Arial" w:hAnsi="Arial" w:cs="Arial"/>
        </w:rPr>
        <w:t>ølge</w:t>
      </w:r>
      <w:r>
        <w:rPr>
          <w:rFonts w:ascii="Arial" w:hAnsi="Arial" w:cs="Arial"/>
        </w:rPr>
        <w:t xml:space="preserve"> teksten</w:t>
      </w:r>
      <w:r w:rsidR="00CC7E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</w:t>
      </w:r>
      <w:r w:rsidR="00CC7E88">
        <w:rPr>
          <w:rFonts w:ascii="Arial" w:hAnsi="Arial" w:cs="Arial"/>
        </w:rPr>
        <w:t>på hvilke møder kan vi stadig se dette i dag</w:t>
      </w:r>
      <w:r>
        <w:rPr>
          <w:rFonts w:ascii="Arial" w:hAnsi="Arial" w:cs="Arial"/>
        </w:rPr>
        <w:t>?</w:t>
      </w:r>
    </w:p>
    <w:p w14:paraId="3F1A3A62" w14:textId="77777777" w:rsidR="0048219D" w:rsidRPr="00E209C6" w:rsidRDefault="0048219D" w:rsidP="0048219D">
      <w:pPr>
        <w:suppressLineNumbers/>
        <w:rPr>
          <w:rFonts w:ascii="Arial" w:hAnsi="Arial" w:cs="Arial"/>
        </w:rPr>
      </w:pPr>
    </w:p>
    <w:p w14:paraId="6C3E8EC6" w14:textId="77777777" w:rsidR="0048219D" w:rsidRDefault="0048219D" w:rsidP="0048219D">
      <w:pPr>
        <w:suppressLineNumbers/>
        <w:rPr>
          <w:rFonts w:ascii="Arial" w:hAnsi="Arial" w:cs="Arial"/>
          <w:i/>
        </w:rPr>
      </w:pPr>
    </w:p>
    <w:p w14:paraId="3ABBECC7" w14:textId="2A89D060" w:rsidR="002A65AC" w:rsidRDefault="000905CC" w:rsidP="0048219D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8219D">
        <w:rPr>
          <w:rFonts w:ascii="Arial" w:hAnsi="Arial" w:cs="Arial"/>
        </w:rPr>
        <w:t>av overskrifter og korte forklaringer på alle de elementer, der leder frem til Sekulariseringen.</w:t>
      </w:r>
    </w:p>
    <w:p w14:paraId="11BDF682" w14:textId="3FA6867C" w:rsidR="000905CC" w:rsidRDefault="000905CC" w:rsidP="0048219D">
      <w:pPr>
        <w:rPr>
          <w:rFonts w:ascii="Arial" w:hAnsi="Arial" w:cs="Arial"/>
        </w:rPr>
      </w:pPr>
    </w:p>
    <w:p w14:paraId="728211CB" w14:textId="02F19548" w:rsidR="000905CC" w:rsidRDefault="000905CC" w:rsidP="0048219D">
      <w:pPr>
        <w:rPr>
          <w:rFonts w:ascii="Arial" w:hAnsi="Arial" w:cs="Arial"/>
        </w:rPr>
      </w:pPr>
    </w:p>
    <w:p w14:paraId="08F89A71" w14:textId="040BAE72" w:rsidR="000905CC" w:rsidRDefault="000905CC" w:rsidP="0048219D">
      <w:pPr>
        <w:rPr>
          <w:rFonts w:ascii="Arial" w:hAnsi="Arial" w:cs="Arial"/>
        </w:rPr>
      </w:pPr>
    </w:p>
    <w:p w14:paraId="4F300E66" w14:textId="77777777" w:rsidR="000905CC" w:rsidRDefault="000905CC" w:rsidP="0048219D">
      <w:pPr>
        <w:rPr>
          <w:rFonts w:ascii="Arial" w:hAnsi="Arial" w:cs="Arial"/>
        </w:rPr>
      </w:pPr>
    </w:p>
    <w:p w14:paraId="539DA12F" w14:textId="613D75B1" w:rsidR="000905CC" w:rsidRDefault="000905CC" w:rsidP="0048219D">
      <w:pPr>
        <w:rPr>
          <w:rFonts w:ascii="Arial" w:hAnsi="Arial" w:cs="Arial"/>
        </w:rPr>
      </w:pPr>
    </w:p>
    <w:p w14:paraId="588362BC" w14:textId="1B5A43EF" w:rsidR="000905CC" w:rsidRPr="000905CC" w:rsidRDefault="000905CC" w:rsidP="000905CC">
      <w:pPr>
        <w:suppressLineNumbers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Opgave </w:t>
      </w:r>
      <w:proofErr w:type="gramStart"/>
      <w:r>
        <w:rPr>
          <w:rFonts w:ascii="Arial" w:hAnsi="Arial" w:cs="Arial"/>
          <w:b/>
        </w:rPr>
        <w:t>2  -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Svar på følgende spørgsmål </w:t>
      </w:r>
      <w:r w:rsidRPr="000905CC">
        <w:rPr>
          <w:rFonts w:ascii="Arial" w:hAnsi="Arial" w:cs="Arial"/>
          <w:bCs/>
        </w:rPr>
        <w:t>til Nietzsches ’Mordet på Gud’</w:t>
      </w:r>
    </w:p>
    <w:p w14:paraId="436FAAB3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2DF47E27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179871F1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  <w:r w:rsidRPr="00E209C6">
        <w:rPr>
          <w:rFonts w:ascii="Arial" w:hAnsi="Arial" w:cs="Arial"/>
        </w:rPr>
        <w:t xml:space="preserve">Hvad menes med ’horisonten’ og ’solen’ i </w:t>
      </w:r>
      <w:proofErr w:type="spellStart"/>
      <w:r w:rsidRPr="00E209C6">
        <w:rPr>
          <w:rFonts w:ascii="Arial" w:hAnsi="Arial" w:cs="Arial"/>
        </w:rPr>
        <w:t>linie</w:t>
      </w:r>
      <w:proofErr w:type="spellEnd"/>
      <w:r w:rsidRPr="00E209C6">
        <w:rPr>
          <w:rFonts w:ascii="Arial" w:hAnsi="Arial" w:cs="Arial"/>
        </w:rPr>
        <w:t xml:space="preserve"> 12 og 13?</w:t>
      </w:r>
    </w:p>
    <w:p w14:paraId="4E57E0E0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1C5ABF4E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6069C337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  <w:r w:rsidRPr="00E209C6">
        <w:rPr>
          <w:rFonts w:ascii="Arial" w:hAnsi="Arial" w:cs="Arial"/>
        </w:rPr>
        <w:t>Hvad er løsningen på Guds død?</w:t>
      </w:r>
    </w:p>
    <w:p w14:paraId="5472F171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58A55B6F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5AB193EE" w14:textId="63597BE2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  <w:r w:rsidRPr="00E209C6">
        <w:rPr>
          <w:rFonts w:ascii="Arial" w:hAnsi="Arial" w:cs="Arial"/>
        </w:rPr>
        <w:t xml:space="preserve">Hvad menes med at ’jeg kommer for tidligt’ i </w:t>
      </w:r>
      <w:proofErr w:type="spellStart"/>
      <w:r w:rsidRPr="00E209C6">
        <w:rPr>
          <w:rFonts w:ascii="Arial" w:hAnsi="Arial" w:cs="Arial"/>
        </w:rPr>
        <w:t>linie</w:t>
      </w:r>
      <w:proofErr w:type="spellEnd"/>
      <w:r w:rsidRPr="00E209C6">
        <w:rPr>
          <w:rFonts w:ascii="Arial" w:hAnsi="Arial" w:cs="Arial"/>
        </w:rPr>
        <w:t xml:space="preserve"> 32</w:t>
      </w:r>
      <w:r w:rsidR="00CC7E88">
        <w:rPr>
          <w:rFonts w:ascii="Arial" w:hAnsi="Arial" w:cs="Arial"/>
        </w:rPr>
        <w:t>,</w:t>
      </w:r>
      <w:r w:rsidRPr="00E209C6">
        <w:rPr>
          <w:rFonts w:ascii="Arial" w:hAnsi="Arial" w:cs="Arial"/>
        </w:rPr>
        <w:t xml:space="preserve"> og hvad siger det om menneskene?</w:t>
      </w:r>
    </w:p>
    <w:p w14:paraId="6984ECCC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2B7D380F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7DDC6B24" w14:textId="66451D44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  <w:r w:rsidRPr="00E209C6">
        <w:rPr>
          <w:rFonts w:ascii="Arial" w:hAnsi="Arial" w:cs="Arial"/>
        </w:rPr>
        <w:t>Hvordan har menneskene slået Gud ihjel?</w:t>
      </w:r>
      <w:r>
        <w:rPr>
          <w:rFonts w:ascii="Arial" w:hAnsi="Arial" w:cs="Arial"/>
        </w:rPr>
        <w:t xml:space="preserve"> (</w:t>
      </w:r>
      <w:r w:rsidR="00CC7E88">
        <w:rPr>
          <w:rFonts w:ascii="Arial" w:hAnsi="Arial" w:cs="Arial"/>
        </w:rPr>
        <w:t xml:space="preserve">Det kan I ikke se i teksten – men </w:t>
      </w:r>
      <w:r>
        <w:rPr>
          <w:rFonts w:ascii="Arial" w:hAnsi="Arial" w:cs="Arial"/>
        </w:rPr>
        <w:t>se noter om sekulariseringen)</w:t>
      </w:r>
    </w:p>
    <w:p w14:paraId="0C07402A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0D3536F2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</w:p>
    <w:p w14:paraId="4D89916B" w14:textId="77777777" w:rsidR="000905CC" w:rsidRPr="00E209C6" w:rsidRDefault="000905CC" w:rsidP="000905CC">
      <w:pPr>
        <w:suppressLineNumbers/>
        <w:spacing w:line="360" w:lineRule="auto"/>
        <w:rPr>
          <w:rFonts w:ascii="Arial" w:hAnsi="Arial" w:cs="Arial"/>
        </w:rPr>
      </w:pPr>
      <w:r w:rsidRPr="00E209C6">
        <w:rPr>
          <w:rFonts w:ascii="Arial" w:hAnsi="Arial" w:cs="Arial"/>
        </w:rPr>
        <w:t>Hvilken betydning har Guds død for de troende?</w:t>
      </w:r>
    </w:p>
    <w:p w14:paraId="0DD8FD8A" w14:textId="77777777" w:rsidR="000905CC" w:rsidRPr="000905CC" w:rsidRDefault="000905CC" w:rsidP="0048219D">
      <w:pPr>
        <w:rPr>
          <w:rFonts w:ascii="Arial" w:hAnsi="Arial" w:cs="Arial"/>
        </w:rPr>
      </w:pPr>
    </w:p>
    <w:sectPr w:rsidR="000905CC" w:rsidRPr="000905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9D"/>
    <w:rsid w:val="000905CC"/>
    <w:rsid w:val="002A65AC"/>
    <w:rsid w:val="0048219D"/>
    <w:rsid w:val="00C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99608"/>
  <w15:chartTrackingRefBased/>
  <w15:docId w15:val="{144B21AC-4CD1-C547-AE05-7864A1DC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9D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2</cp:revision>
  <dcterms:created xsi:type="dcterms:W3CDTF">2021-08-04T12:23:00Z</dcterms:created>
  <dcterms:modified xsi:type="dcterms:W3CDTF">2021-08-04T12:23:00Z</dcterms:modified>
</cp:coreProperties>
</file>