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978DF" w14:textId="77777777" w:rsidR="003D4578" w:rsidRPr="003D4578" w:rsidRDefault="003D4578" w:rsidP="003D4578">
      <w:pPr>
        <w:pStyle w:val="Overskrift1"/>
        <w:spacing w:line="360" w:lineRule="auto"/>
        <w:rPr>
          <w:rFonts w:ascii="Times New Roman" w:hAnsi="Times New Roman" w:cs="Times New Roman"/>
          <w:lang w:val="en-US"/>
        </w:rPr>
      </w:pPr>
      <w:r w:rsidRPr="003D4578">
        <w:rPr>
          <w:rFonts w:ascii="Times New Roman" w:hAnsi="Times New Roman" w:cs="Times New Roman"/>
          <w:lang w:val="en-US"/>
        </w:rPr>
        <w:t xml:space="preserve">Church of Satan - </w:t>
      </w:r>
      <w:proofErr w:type="spellStart"/>
      <w:r w:rsidRPr="003D4578">
        <w:rPr>
          <w:rFonts w:ascii="Times New Roman" w:hAnsi="Times New Roman" w:cs="Times New Roman"/>
          <w:lang w:val="en-US"/>
        </w:rPr>
        <w:t>Satans</w:t>
      </w:r>
      <w:proofErr w:type="spellEnd"/>
      <w:r w:rsidRPr="003D4578">
        <w:rPr>
          <w:rFonts w:ascii="Times New Roman" w:hAnsi="Times New Roman" w:cs="Times New Roman"/>
          <w:lang w:val="en-US"/>
        </w:rPr>
        <w:t xml:space="preserve"> </w:t>
      </w:r>
      <w:proofErr w:type="spellStart"/>
      <w:r w:rsidRPr="003D4578">
        <w:rPr>
          <w:rFonts w:ascii="Times New Roman" w:hAnsi="Times New Roman" w:cs="Times New Roman"/>
          <w:lang w:val="en-US"/>
        </w:rPr>
        <w:t>kirke</w:t>
      </w:r>
      <w:proofErr w:type="spellEnd"/>
    </w:p>
    <w:p w14:paraId="1C0ED5CF" w14:textId="77777777" w:rsidR="003D4578" w:rsidRPr="00D62B71" w:rsidRDefault="003D4578" w:rsidP="003D4578">
      <w:pPr>
        <w:rPr>
          <w:rFonts w:ascii="Times New Roman" w:hAnsi="Times New Roman" w:cs="Times New Roman"/>
          <w:i/>
          <w:lang w:val="en-US"/>
        </w:rPr>
      </w:pPr>
      <w:proofErr w:type="spellStart"/>
      <w:r w:rsidRPr="00D62B71">
        <w:rPr>
          <w:rFonts w:ascii="Times New Roman" w:hAnsi="Times New Roman" w:cs="Times New Roman"/>
          <w:i/>
          <w:lang w:val="en-US"/>
        </w:rPr>
        <w:t>Baseret</w:t>
      </w:r>
      <w:proofErr w:type="spellEnd"/>
      <w:r w:rsidRPr="00D62B71">
        <w:rPr>
          <w:rFonts w:ascii="Times New Roman" w:hAnsi="Times New Roman" w:cs="Times New Roman"/>
          <w:i/>
          <w:lang w:val="en-US"/>
        </w:rPr>
        <w:t xml:space="preserve"> </w:t>
      </w:r>
      <w:proofErr w:type="spellStart"/>
      <w:r w:rsidRPr="00D62B71">
        <w:rPr>
          <w:rFonts w:ascii="Times New Roman" w:hAnsi="Times New Roman" w:cs="Times New Roman"/>
          <w:i/>
          <w:lang w:val="en-US"/>
        </w:rPr>
        <w:t>på</w:t>
      </w:r>
      <w:proofErr w:type="spellEnd"/>
      <w:r w:rsidRPr="00D62B71">
        <w:rPr>
          <w:rFonts w:ascii="Times New Roman" w:hAnsi="Times New Roman" w:cs="Times New Roman"/>
          <w:i/>
          <w:lang w:val="en-US"/>
        </w:rPr>
        <w:t xml:space="preserve"> Amina Olander Lap: “Categorizing Modern Satanism: An Analysis of </w:t>
      </w:r>
      <w:proofErr w:type="spellStart"/>
      <w:r w:rsidRPr="00D62B71">
        <w:rPr>
          <w:rFonts w:ascii="Times New Roman" w:hAnsi="Times New Roman" w:cs="Times New Roman"/>
          <w:i/>
          <w:lang w:val="en-US"/>
        </w:rPr>
        <w:t>LaVey’s</w:t>
      </w:r>
      <w:proofErr w:type="spellEnd"/>
      <w:r w:rsidRPr="00D62B71">
        <w:rPr>
          <w:rFonts w:ascii="Times New Roman" w:hAnsi="Times New Roman" w:cs="Times New Roman"/>
          <w:i/>
          <w:lang w:val="en-US"/>
        </w:rPr>
        <w:t xml:space="preserve"> Early Writings” I “The Devil’s party – satanism in modernity” </w:t>
      </w:r>
      <w:proofErr w:type="spellStart"/>
      <w:r w:rsidRPr="00D62B71">
        <w:rPr>
          <w:rFonts w:ascii="Times New Roman" w:hAnsi="Times New Roman" w:cs="Times New Roman"/>
          <w:i/>
          <w:lang w:val="en-US"/>
        </w:rPr>
        <w:t>af</w:t>
      </w:r>
      <w:proofErr w:type="spellEnd"/>
      <w:r w:rsidRPr="00D62B71">
        <w:rPr>
          <w:rFonts w:ascii="Times New Roman" w:hAnsi="Times New Roman" w:cs="Times New Roman"/>
          <w:i/>
          <w:lang w:val="en-US"/>
        </w:rPr>
        <w:t xml:space="preserve"> </w:t>
      </w:r>
      <w:proofErr w:type="spellStart"/>
      <w:r w:rsidRPr="00D62B71">
        <w:rPr>
          <w:rFonts w:ascii="Times New Roman" w:hAnsi="Times New Roman" w:cs="Times New Roman"/>
          <w:i/>
          <w:lang w:val="en-US"/>
        </w:rPr>
        <w:t>Faxneld</w:t>
      </w:r>
      <w:proofErr w:type="spellEnd"/>
      <w:r w:rsidRPr="00D62B71">
        <w:rPr>
          <w:rFonts w:ascii="Times New Roman" w:hAnsi="Times New Roman" w:cs="Times New Roman"/>
          <w:i/>
          <w:lang w:val="en-US"/>
        </w:rPr>
        <w:t xml:space="preserve"> &amp; Petersen (Red.)</w:t>
      </w:r>
    </w:p>
    <w:p w14:paraId="002D3507" w14:textId="77777777" w:rsidR="003D4578" w:rsidRPr="003D4578" w:rsidRDefault="003D4578" w:rsidP="003D4578">
      <w:pPr>
        <w:pStyle w:val="Overskrift1"/>
        <w:spacing w:line="360" w:lineRule="auto"/>
        <w:rPr>
          <w:rFonts w:ascii="Times New Roman" w:hAnsi="Times New Roman" w:cs="Times New Roman"/>
        </w:rPr>
      </w:pPr>
      <w:r w:rsidRPr="003D4578">
        <w:rPr>
          <w:rFonts w:ascii="Times New Roman" w:hAnsi="Times New Roman" w:cs="Times New Roman"/>
        </w:rPr>
        <w:t>Historie</w:t>
      </w:r>
    </w:p>
    <w:p w14:paraId="61580450" w14:textId="77777777" w:rsidR="003D4578" w:rsidRDefault="003D4578" w:rsidP="003D4578">
      <w:pPr>
        <w:spacing w:line="360" w:lineRule="auto"/>
        <w:rPr>
          <w:rFonts w:ascii="Times New Roman" w:hAnsi="Times New Roman" w:cs="Times New Roman"/>
        </w:rPr>
      </w:pPr>
      <w:r w:rsidRPr="00216586">
        <w:rPr>
          <w:rFonts w:ascii="Times New Roman" w:hAnsi="Times New Roman" w:cs="Times New Roman"/>
        </w:rPr>
        <w:t>I 1960’erne og 70'ernes USA skete der samtidig med ungdomsoprøret en kraftig opblomstring af interessen for okkultisme og alternative religioner</w:t>
      </w:r>
      <w:r>
        <w:rPr>
          <w:rFonts w:ascii="Times New Roman" w:hAnsi="Times New Roman" w:cs="Times New Roman"/>
        </w:rPr>
        <w:t xml:space="preserve">. Dette </w:t>
      </w:r>
      <w:r w:rsidRPr="00216586">
        <w:rPr>
          <w:rFonts w:ascii="Times New Roman" w:hAnsi="Times New Roman" w:cs="Times New Roman"/>
        </w:rPr>
        <w:t>udmøntede sig i fremkomsten af flere nyreligiøse bevægelser</w:t>
      </w:r>
      <w:r>
        <w:rPr>
          <w:rFonts w:ascii="Times New Roman" w:hAnsi="Times New Roman" w:cs="Times New Roman"/>
        </w:rPr>
        <w:t xml:space="preserve">, herunder </w:t>
      </w:r>
      <w:r w:rsidRPr="00216586">
        <w:rPr>
          <w:rFonts w:ascii="Times New Roman" w:hAnsi="Times New Roman" w:cs="Times New Roman"/>
        </w:rPr>
        <w:t xml:space="preserve">The </w:t>
      </w:r>
      <w:proofErr w:type="spellStart"/>
      <w:r w:rsidRPr="00216586">
        <w:rPr>
          <w:rFonts w:ascii="Times New Roman" w:hAnsi="Times New Roman" w:cs="Times New Roman"/>
        </w:rPr>
        <w:t>Church</w:t>
      </w:r>
      <w:proofErr w:type="spellEnd"/>
      <w:r w:rsidRPr="00216586">
        <w:rPr>
          <w:rFonts w:ascii="Times New Roman" w:hAnsi="Times New Roman" w:cs="Times New Roman"/>
        </w:rPr>
        <w:t xml:space="preserve"> of Satan, Satans Kirke, som blev grundlagt i San Francisco i 1966</w:t>
      </w:r>
      <w:r>
        <w:rPr>
          <w:rFonts w:ascii="Times New Roman" w:hAnsi="Times New Roman" w:cs="Times New Roman"/>
        </w:rPr>
        <w:t>.</w:t>
      </w:r>
      <w:r w:rsidRPr="00216586">
        <w:rPr>
          <w:rFonts w:ascii="Times New Roman" w:hAnsi="Times New Roman" w:cs="Times New Roman"/>
        </w:rPr>
        <w:t xml:space="preserve"> </w:t>
      </w:r>
    </w:p>
    <w:p w14:paraId="08AA68CE" w14:textId="77777777" w:rsidR="003D4578" w:rsidRDefault="003D4578" w:rsidP="003D4578">
      <w:pPr>
        <w:spacing w:line="360" w:lineRule="auto"/>
        <w:rPr>
          <w:rFonts w:ascii="Times New Roman" w:hAnsi="Times New Roman" w:cs="Times New Roman"/>
          <w:b/>
        </w:rPr>
      </w:pPr>
      <w:r w:rsidRPr="00216586">
        <w:rPr>
          <w:rFonts w:ascii="Times New Roman" w:hAnsi="Times New Roman" w:cs="Times New Roman"/>
        </w:rPr>
        <w:t xml:space="preserve">Satans </w:t>
      </w:r>
      <w:r>
        <w:rPr>
          <w:rFonts w:ascii="Times New Roman" w:hAnsi="Times New Roman" w:cs="Times New Roman"/>
        </w:rPr>
        <w:t>K</w:t>
      </w:r>
      <w:r w:rsidRPr="00216586">
        <w:rPr>
          <w:rFonts w:ascii="Times New Roman" w:hAnsi="Times New Roman" w:cs="Times New Roman"/>
        </w:rPr>
        <w:t xml:space="preserve">irke lignede på mange måde andre samtidige grupper ved at kritisere de eksisterende (kristne) normer, ved at støtte seksuel frihed, og ved at hente inspiration fra forskellige religiøse og okkulte systemer. Samtidig tog kirken dog også afstand fra dele af de bredere strømninger, herunder østlige religioner og brug af euforiserende stoffer. Desuden udmærkede kirken sig via sit specielle symbolsprog og æstetik, som var inspireret af kulturelle forestillinger om det overnaturlige hentet fra blandt andet gyserfilm, bøger og </w:t>
      </w:r>
      <w:r>
        <w:rPr>
          <w:rFonts w:ascii="Times New Roman" w:hAnsi="Times New Roman" w:cs="Times New Roman"/>
        </w:rPr>
        <w:t>tv-serier</w:t>
      </w:r>
      <w:r w:rsidRPr="00216586">
        <w:rPr>
          <w:rFonts w:ascii="Times New Roman" w:hAnsi="Times New Roman" w:cs="Times New Roman"/>
        </w:rPr>
        <w:t xml:space="preserve">. Til sammen gav det den nye kirke en </w:t>
      </w:r>
      <w:r>
        <w:rPr>
          <w:rFonts w:ascii="Times New Roman" w:hAnsi="Times New Roman" w:cs="Times New Roman"/>
        </w:rPr>
        <w:t xml:space="preserve">særegen </w:t>
      </w:r>
      <w:r w:rsidRPr="00216586">
        <w:rPr>
          <w:rFonts w:ascii="Times New Roman" w:hAnsi="Times New Roman" w:cs="Times New Roman"/>
        </w:rPr>
        <w:t xml:space="preserve">kombination af gys, mystik, sex, karneval og humor. </w:t>
      </w:r>
    </w:p>
    <w:p w14:paraId="0C834C61" w14:textId="77777777" w:rsidR="003D4578" w:rsidRPr="00216586" w:rsidRDefault="003D4578" w:rsidP="003D4578">
      <w:pPr>
        <w:spacing w:after="0" w:line="360" w:lineRule="auto"/>
        <w:rPr>
          <w:rFonts w:ascii="Times New Roman" w:hAnsi="Times New Roman" w:cs="Times New Roman"/>
          <w:b/>
        </w:rPr>
      </w:pPr>
      <w:r w:rsidRPr="00216586">
        <w:rPr>
          <w:rFonts w:ascii="Times New Roman" w:hAnsi="Times New Roman" w:cs="Times New Roman"/>
          <w:b/>
        </w:rPr>
        <w:t xml:space="preserve">Anton </w:t>
      </w:r>
      <w:proofErr w:type="spellStart"/>
      <w:r w:rsidRPr="00216586">
        <w:rPr>
          <w:rFonts w:ascii="Times New Roman" w:hAnsi="Times New Roman" w:cs="Times New Roman"/>
          <w:b/>
        </w:rPr>
        <w:t>Szandor</w:t>
      </w:r>
      <w:proofErr w:type="spellEnd"/>
      <w:r w:rsidRPr="00216586">
        <w:rPr>
          <w:rFonts w:ascii="Times New Roman" w:hAnsi="Times New Roman" w:cs="Times New Roman"/>
          <w:b/>
        </w:rPr>
        <w:t xml:space="preserve"> </w:t>
      </w:r>
      <w:proofErr w:type="spellStart"/>
      <w:r w:rsidRPr="00216586">
        <w:rPr>
          <w:rFonts w:ascii="Times New Roman" w:hAnsi="Times New Roman" w:cs="Times New Roman"/>
          <w:b/>
        </w:rPr>
        <w:t>LaVey</w:t>
      </w:r>
      <w:proofErr w:type="spellEnd"/>
    </w:p>
    <w:p w14:paraId="2415D8CA" w14:textId="49068362" w:rsidR="003D4578" w:rsidRDefault="003D4578" w:rsidP="003D4578">
      <w:pPr>
        <w:spacing w:line="360" w:lineRule="auto"/>
        <w:rPr>
          <w:rFonts w:ascii="Times New Roman" w:eastAsiaTheme="majorEastAsia" w:hAnsi="Times New Roman" w:cs="Times New Roman"/>
          <w:color w:val="2F5496" w:themeColor="accent1" w:themeShade="BF"/>
          <w:sz w:val="32"/>
          <w:szCs w:val="32"/>
        </w:rPr>
      </w:pPr>
      <w:r>
        <w:rPr>
          <w:rFonts w:ascii="Times New Roman" w:hAnsi="Times New Roman" w:cs="Times New Roman"/>
        </w:rPr>
        <w:t xml:space="preserve">Anton </w:t>
      </w:r>
      <w:proofErr w:type="spellStart"/>
      <w:r>
        <w:rPr>
          <w:rFonts w:ascii="Times New Roman" w:hAnsi="Times New Roman" w:cs="Times New Roman"/>
        </w:rPr>
        <w:t>LaVey</w:t>
      </w:r>
      <w:proofErr w:type="spellEnd"/>
      <w:r>
        <w:rPr>
          <w:rFonts w:ascii="Times New Roman" w:hAnsi="Times New Roman" w:cs="Times New Roman"/>
        </w:rPr>
        <w:t xml:space="preserve"> blev født i USA i 1930, og havde ifølge hans biografi </w:t>
      </w:r>
      <w:r w:rsidRPr="00216586">
        <w:rPr>
          <w:rFonts w:ascii="Times New Roman" w:hAnsi="Times New Roman" w:cs="Times New Roman"/>
        </w:rPr>
        <w:t xml:space="preserve">haft et spændende liv som blandt andet løvetæmmer, </w:t>
      </w:r>
      <w:r>
        <w:rPr>
          <w:rFonts w:ascii="Times New Roman" w:hAnsi="Times New Roman" w:cs="Times New Roman"/>
        </w:rPr>
        <w:t xml:space="preserve">tryllekunstner, </w:t>
      </w:r>
      <w:r w:rsidRPr="00216586">
        <w:rPr>
          <w:rFonts w:ascii="Times New Roman" w:hAnsi="Times New Roman" w:cs="Times New Roman"/>
        </w:rPr>
        <w:t>omrejsende musiker, fotograf og okkult ekspert ved politiet</w:t>
      </w:r>
      <w:r>
        <w:rPr>
          <w:rFonts w:ascii="Times New Roman" w:hAnsi="Times New Roman" w:cs="Times New Roman"/>
        </w:rPr>
        <w:t xml:space="preserve"> inden grundlæggelsen af Satans Kirke</w:t>
      </w:r>
      <w:r w:rsidRPr="00216586">
        <w:rPr>
          <w:rFonts w:ascii="Times New Roman" w:hAnsi="Times New Roman" w:cs="Times New Roman"/>
        </w:rPr>
        <w:t xml:space="preserve">. Kritikere har fremført, at en stor del af </w:t>
      </w:r>
      <w:proofErr w:type="spellStart"/>
      <w:r w:rsidRPr="00216586">
        <w:rPr>
          <w:rFonts w:ascii="Times New Roman" w:hAnsi="Times New Roman" w:cs="Times New Roman"/>
        </w:rPr>
        <w:t>LaVeys</w:t>
      </w:r>
      <w:proofErr w:type="spellEnd"/>
      <w:r w:rsidRPr="00216586">
        <w:rPr>
          <w:rFonts w:ascii="Times New Roman" w:hAnsi="Times New Roman" w:cs="Times New Roman"/>
        </w:rPr>
        <w:t xml:space="preserve"> biografi </w:t>
      </w:r>
      <w:r>
        <w:rPr>
          <w:rFonts w:ascii="Times New Roman" w:hAnsi="Times New Roman" w:cs="Times New Roman"/>
        </w:rPr>
        <w:t>er fiktion</w:t>
      </w:r>
      <w:r w:rsidRPr="00216586">
        <w:rPr>
          <w:rFonts w:ascii="Times New Roman" w:hAnsi="Times New Roman" w:cs="Times New Roman"/>
        </w:rPr>
        <w:t xml:space="preserve">. </w:t>
      </w:r>
      <w:r>
        <w:rPr>
          <w:rFonts w:ascii="Times New Roman" w:hAnsi="Times New Roman" w:cs="Times New Roman"/>
        </w:rPr>
        <w:t>B</w:t>
      </w:r>
      <w:r w:rsidRPr="00216586">
        <w:rPr>
          <w:rFonts w:ascii="Times New Roman" w:hAnsi="Times New Roman" w:cs="Times New Roman"/>
        </w:rPr>
        <w:t>iografi</w:t>
      </w:r>
      <w:r w:rsidR="00AF1E3A">
        <w:rPr>
          <w:rFonts w:ascii="Times New Roman" w:hAnsi="Times New Roman" w:cs="Times New Roman"/>
        </w:rPr>
        <w:t>en</w:t>
      </w:r>
      <w:r w:rsidRPr="00216586">
        <w:rPr>
          <w:rFonts w:ascii="Times New Roman" w:hAnsi="Times New Roman" w:cs="Times New Roman"/>
        </w:rPr>
        <w:t xml:space="preserve"> kan dog med fordel læses som </w:t>
      </w:r>
      <w:r w:rsidRPr="00216586">
        <w:rPr>
          <w:rFonts w:ascii="Times New Roman" w:hAnsi="Times New Roman" w:cs="Times New Roman"/>
          <w:i/>
        </w:rPr>
        <w:t>hagiografi</w:t>
      </w:r>
      <w:r w:rsidRPr="00216586">
        <w:rPr>
          <w:rFonts w:ascii="Times New Roman" w:hAnsi="Times New Roman" w:cs="Times New Roman"/>
        </w:rPr>
        <w:t>, dvs. en religiøs</w:t>
      </w:r>
      <w:r w:rsidR="0051612A">
        <w:rPr>
          <w:rFonts w:ascii="Times New Roman" w:hAnsi="Times New Roman" w:cs="Times New Roman"/>
        </w:rPr>
        <w:t xml:space="preserve"> </w:t>
      </w:r>
      <w:r w:rsidRPr="00216586">
        <w:rPr>
          <w:rFonts w:ascii="Times New Roman" w:hAnsi="Times New Roman" w:cs="Times New Roman"/>
        </w:rPr>
        <w:t xml:space="preserve">fortælling, der </w:t>
      </w:r>
      <w:r>
        <w:rPr>
          <w:rFonts w:ascii="Times New Roman" w:hAnsi="Times New Roman" w:cs="Times New Roman"/>
        </w:rPr>
        <w:t xml:space="preserve">via </w:t>
      </w:r>
      <w:r w:rsidRPr="00216586">
        <w:rPr>
          <w:rFonts w:ascii="Times New Roman" w:hAnsi="Times New Roman" w:cs="Times New Roman"/>
        </w:rPr>
        <w:t xml:space="preserve">fortællingerne etablere </w:t>
      </w:r>
      <w:r>
        <w:rPr>
          <w:rFonts w:ascii="Times New Roman" w:hAnsi="Times New Roman" w:cs="Times New Roman"/>
        </w:rPr>
        <w:t xml:space="preserve">personens </w:t>
      </w:r>
      <w:r w:rsidRPr="00216586">
        <w:rPr>
          <w:rFonts w:ascii="Times New Roman" w:hAnsi="Times New Roman" w:cs="Times New Roman"/>
        </w:rPr>
        <w:t xml:space="preserve">legitimitet </w:t>
      </w:r>
      <w:r>
        <w:rPr>
          <w:rFonts w:ascii="Times New Roman" w:hAnsi="Times New Roman" w:cs="Times New Roman"/>
        </w:rPr>
        <w:t xml:space="preserve">og autoritet </w:t>
      </w:r>
      <w:r w:rsidRPr="00216586">
        <w:rPr>
          <w:rFonts w:ascii="Times New Roman" w:hAnsi="Times New Roman" w:cs="Times New Roman"/>
        </w:rPr>
        <w:t xml:space="preserve">som et særligt individ, samt via fortællingerne udtrykker centrale pointer i den pågældende religions selvforståelse. I dette tilfælde erfaringer fra </w:t>
      </w:r>
      <w:r>
        <w:rPr>
          <w:rFonts w:ascii="Times New Roman" w:hAnsi="Times New Roman" w:cs="Times New Roman"/>
        </w:rPr>
        <w:t xml:space="preserve">livet </w:t>
      </w:r>
      <w:r w:rsidRPr="00216586">
        <w:rPr>
          <w:rFonts w:ascii="Times New Roman" w:hAnsi="Times New Roman" w:cs="Times New Roman"/>
        </w:rPr>
        <w:t xml:space="preserve">bland cirkusartister, vilde dyr, </w:t>
      </w:r>
      <w:r>
        <w:rPr>
          <w:rFonts w:ascii="Times New Roman" w:hAnsi="Times New Roman" w:cs="Times New Roman"/>
        </w:rPr>
        <w:t>rå kriminalitet</w:t>
      </w:r>
      <w:r w:rsidRPr="00216586">
        <w:rPr>
          <w:rFonts w:ascii="Times New Roman" w:hAnsi="Times New Roman" w:cs="Times New Roman"/>
        </w:rPr>
        <w:t xml:space="preserve">, samt via musik og scenekunst. </w:t>
      </w:r>
      <w:proofErr w:type="spellStart"/>
      <w:r w:rsidRPr="00216586">
        <w:rPr>
          <w:rFonts w:ascii="Times New Roman" w:hAnsi="Times New Roman" w:cs="Times New Roman"/>
        </w:rPr>
        <w:t>LaVeys</w:t>
      </w:r>
      <w:proofErr w:type="spellEnd"/>
      <w:r w:rsidRPr="00216586">
        <w:rPr>
          <w:rFonts w:ascii="Times New Roman" w:hAnsi="Times New Roman" w:cs="Times New Roman"/>
        </w:rPr>
        <w:t xml:space="preserve"> biografi kan desuden læses som udtryk for det han selv betegnede </w:t>
      </w:r>
      <w:r w:rsidRPr="00216586">
        <w:rPr>
          <w:rFonts w:ascii="Times New Roman" w:hAnsi="Times New Roman" w:cs="Times New Roman"/>
          <w:i/>
        </w:rPr>
        <w:t>lavere magi</w:t>
      </w:r>
      <w:r w:rsidRPr="00216586">
        <w:rPr>
          <w:rFonts w:ascii="Times New Roman" w:hAnsi="Times New Roman" w:cs="Times New Roman"/>
        </w:rPr>
        <w:t xml:space="preserve">, hvilket dækker hvor evnen til at påvirke omgivelserne via selviscenesættelse og andre former for manipulation.  </w:t>
      </w:r>
      <w:proofErr w:type="spellStart"/>
      <w:r w:rsidRPr="00216586">
        <w:rPr>
          <w:rFonts w:ascii="Times New Roman" w:hAnsi="Times New Roman" w:cs="Times New Roman"/>
        </w:rPr>
        <w:t>LaVey</w:t>
      </w:r>
      <w:proofErr w:type="spellEnd"/>
      <w:r w:rsidRPr="00216586">
        <w:rPr>
          <w:rFonts w:ascii="Times New Roman" w:hAnsi="Times New Roman" w:cs="Times New Roman"/>
        </w:rPr>
        <w:t xml:space="preserve"> døde i 1997 af en hjertesygdom. </w:t>
      </w:r>
    </w:p>
    <w:p w14:paraId="752A9605" w14:textId="77777777" w:rsidR="003D4578" w:rsidRPr="003D4578" w:rsidRDefault="003D4578" w:rsidP="003D4578">
      <w:pPr>
        <w:pStyle w:val="Overskrift1"/>
        <w:spacing w:line="360" w:lineRule="auto"/>
        <w:rPr>
          <w:rFonts w:ascii="Times New Roman" w:hAnsi="Times New Roman" w:cs="Times New Roman"/>
        </w:rPr>
      </w:pPr>
      <w:r w:rsidRPr="003D4578">
        <w:rPr>
          <w:rFonts w:ascii="Times New Roman" w:hAnsi="Times New Roman" w:cs="Times New Roman"/>
        </w:rPr>
        <w:t>Tro</w:t>
      </w:r>
    </w:p>
    <w:p w14:paraId="7DCA3972" w14:textId="77777777" w:rsidR="003D4578" w:rsidRPr="00D62B71" w:rsidRDefault="003D4578" w:rsidP="003D4578">
      <w:pPr>
        <w:spacing w:after="0" w:line="360" w:lineRule="auto"/>
        <w:rPr>
          <w:rFonts w:ascii="Times New Roman" w:hAnsi="Times New Roman" w:cs="Times New Roman"/>
          <w:b/>
        </w:rPr>
      </w:pPr>
      <w:r w:rsidRPr="00D62B71">
        <w:rPr>
          <w:rFonts w:ascii="Times New Roman" w:hAnsi="Times New Roman" w:cs="Times New Roman"/>
          <w:b/>
        </w:rPr>
        <w:t>Satans Bibel</w:t>
      </w:r>
    </w:p>
    <w:p w14:paraId="520ABF87" w14:textId="77777777" w:rsidR="003D4578" w:rsidRPr="003D4578" w:rsidRDefault="003D4578" w:rsidP="003D4578">
      <w:pPr>
        <w:spacing w:line="360" w:lineRule="auto"/>
        <w:rPr>
          <w:rFonts w:ascii="Times New Roman" w:hAnsi="Times New Roman" w:cs="Times New Roman"/>
          <w:b/>
        </w:rPr>
      </w:pP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udgav ”Satans Bibel” i 1969, men forklarede senere, at bogen skulle hurtigt på markedet, og derfor blev sammensat i hast. Dette skete ved at supplere eget eksisterende materiale med materiale fra andre forfattere. Bogen er overordnet set inddelt i fire dele: Et anti-kristent kampskrift oprindeligt udgivet af en anonym forfatter i 1919, en række egenproducerede tekster hvor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beskriver sin tro og tilbageviser hvad han opfatter om fordomme om satanisme, </w:t>
      </w:r>
      <w:proofErr w:type="spellStart"/>
      <w:r w:rsidRPr="003D4578">
        <w:rPr>
          <w:rFonts w:ascii="Times New Roman" w:hAnsi="Times New Roman" w:cs="Times New Roman"/>
        </w:rPr>
        <w:t>LaVeys</w:t>
      </w:r>
      <w:proofErr w:type="spellEnd"/>
      <w:r w:rsidRPr="003D4578">
        <w:rPr>
          <w:rFonts w:ascii="Times New Roman" w:hAnsi="Times New Roman" w:cs="Times New Roman"/>
        </w:rPr>
        <w:t xml:space="preserve"> bud på sataniske ritualer og ritualteori, samt en omskrevet gengivelse af en okkult tekst fra 1500-tallet. </w:t>
      </w:r>
    </w:p>
    <w:p w14:paraId="0162744A" w14:textId="77777777" w:rsidR="003D4578" w:rsidRPr="003D4578" w:rsidRDefault="003D4578" w:rsidP="003D4578">
      <w:pPr>
        <w:spacing w:after="0" w:line="360" w:lineRule="auto"/>
        <w:rPr>
          <w:rFonts w:ascii="Times New Roman" w:hAnsi="Times New Roman" w:cs="Times New Roman"/>
          <w:b/>
        </w:rPr>
      </w:pPr>
      <w:r w:rsidRPr="003D4578">
        <w:rPr>
          <w:rFonts w:ascii="Times New Roman" w:hAnsi="Times New Roman" w:cs="Times New Roman"/>
          <w:b/>
        </w:rPr>
        <w:lastRenderedPageBreak/>
        <w:t>Den sataniske tro</w:t>
      </w:r>
    </w:p>
    <w:p w14:paraId="3913F0FB" w14:textId="77777777" w:rsidR="003D4578" w:rsidRPr="003D4578" w:rsidRDefault="003D4578" w:rsidP="003D4578">
      <w:pPr>
        <w:spacing w:line="360" w:lineRule="auto"/>
        <w:rPr>
          <w:rFonts w:ascii="Times New Roman" w:hAnsi="Times New Roman" w:cs="Times New Roman"/>
        </w:rPr>
      </w:pPr>
      <w:r w:rsidRPr="003D4578">
        <w:rPr>
          <w:rFonts w:ascii="Times New Roman" w:hAnsi="Times New Roman" w:cs="Times New Roman"/>
        </w:rPr>
        <w:t xml:space="preserve">Som nævnt tilhører Satans Kirke den rationelle del af satanisme, hvor Satan primært eller helt tolkes symbolsk. Satan bliver dermed et billede på de idealer satanisten orienterer sig imod, eller selv prøver at leve efter. Ved at gøre Satan-figuren til et positivt forbillede, bliver kristendommen samtidig til et negativt modbillede. Dette ses blandt andet i ”De ni sataniske erklæringer”, som opsummerer hovedpointerne i </w:t>
      </w:r>
      <w:proofErr w:type="spellStart"/>
      <w:r w:rsidRPr="003D4578">
        <w:rPr>
          <w:rFonts w:ascii="Times New Roman" w:hAnsi="Times New Roman" w:cs="Times New Roman"/>
        </w:rPr>
        <w:t>LaVeys</w:t>
      </w:r>
      <w:proofErr w:type="spellEnd"/>
      <w:r w:rsidRPr="003D4578">
        <w:rPr>
          <w:rFonts w:ascii="Times New Roman" w:hAnsi="Times New Roman" w:cs="Times New Roman"/>
        </w:rPr>
        <w:t xml:space="preserve"> satanisme:</w:t>
      </w:r>
    </w:p>
    <w:tbl>
      <w:tblPr>
        <w:tblStyle w:val="Tabel-Gitter"/>
        <w:tblW w:w="0" w:type="auto"/>
        <w:tblLook w:val="04A0" w:firstRow="1" w:lastRow="0" w:firstColumn="1" w:lastColumn="0" w:noHBand="0" w:noVBand="1"/>
      </w:tblPr>
      <w:tblGrid>
        <w:gridCol w:w="9628"/>
      </w:tblGrid>
      <w:tr w:rsidR="003D4578" w:rsidRPr="003D4578" w14:paraId="7FC76D7C" w14:textId="77777777" w:rsidTr="00472BEC">
        <w:tc>
          <w:tcPr>
            <w:tcW w:w="9628" w:type="dxa"/>
            <w:shd w:val="clear" w:color="auto" w:fill="FFF2CC" w:themeFill="accent4" w:themeFillTint="33"/>
          </w:tcPr>
          <w:p w14:paraId="4D10AC91" w14:textId="77777777" w:rsidR="003D4578" w:rsidRPr="003D4578" w:rsidRDefault="003D4578" w:rsidP="00472BEC">
            <w:pPr>
              <w:spacing w:line="360" w:lineRule="auto"/>
              <w:rPr>
                <w:rFonts w:ascii="Times New Roman" w:hAnsi="Times New Roman" w:cs="Times New Roman"/>
                <w:b/>
              </w:rPr>
            </w:pPr>
            <w:r w:rsidRPr="003D4578">
              <w:rPr>
                <w:rFonts w:ascii="Times New Roman" w:hAnsi="Times New Roman" w:cs="Times New Roman"/>
                <w:b/>
              </w:rPr>
              <w:t>De ni sataniske erklæringer</w:t>
            </w:r>
          </w:p>
          <w:p w14:paraId="13B924C0"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nydelse, ikke afholdenhed!</w:t>
            </w:r>
          </w:p>
          <w:p w14:paraId="40C386B5"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vital eksistens, ikke åndelige tågedrømme!</w:t>
            </w:r>
          </w:p>
          <w:p w14:paraId="2813A6FF"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ubesmittet visdom, ikke hyklerisk selvbedrag!</w:t>
            </w:r>
          </w:p>
          <w:p w14:paraId="14FA44EE"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mildhed over for dem, der fortjener det, ikke kærlighed spildt på uværdige!</w:t>
            </w:r>
          </w:p>
          <w:p w14:paraId="60330C17"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hævn, ikke at vende den anden kind til!</w:t>
            </w:r>
          </w:p>
          <w:p w14:paraId="2163BFF3"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ansvarlighed over for de ansvarlige, ikke omsorg for psykiske vampyrer!</w:t>
            </w:r>
          </w:p>
          <w:p w14:paraId="0AC78ED8"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mennesket som blot et andet dyr, undertiden bedre, men ofte værre end dem, der går på alle fire, et dyr, som på grund af sin ”guddommelige, og åndelige og intellektuelle udvikling” er blevet det ondeste af alle dyr!</w:t>
            </w:r>
          </w:p>
          <w:p w14:paraId="24BFA579"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sz w:val="20"/>
              </w:rPr>
            </w:pPr>
            <w:r w:rsidRPr="003D4578">
              <w:rPr>
                <w:rFonts w:ascii="Times New Roman" w:hAnsi="Times New Roman" w:cs="Times New Roman"/>
                <w:sz w:val="20"/>
              </w:rPr>
              <w:t>Satan repræsenterer alle de såkaldte synder, eftersom de alle fører til fysisk, mental eller følelsesmæssig tilfredsstillelse!</w:t>
            </w:r>
          </w:p>
          <w:p w14:paraId="673BE4DA" w14:textId="77777777" w:rsidR="003D4578" w:rsidRPr="003D4578" w:rsidRDefault="003D4578" w:rsidP="003D4578">
            <w:pPr>
              <w:numPr>
                <w:ilvl w:val="0"/>
                <w:numId w:val="1"/>
              </w:numPr>
              <w:tabs>
                <w:tab w:val="left" w:pos="1440"/>
              </w:tabs>
              <w:suppressAutoHyphens/>
              <w:spacing w:line="360" w:lineRule="auto"/>
              <w:rPr>
                <w:rFonts w:ascii="Times New Roman" w:hAnsi="Times New Roman" w:cs="Times New Roman"/>
              </w:rPr>
            </w:pPr>
            <w:r w:rsidRPr="003D4578">
              <w:rPr>
                <w:rFonts w:ascii="Times New Roman" w:hAnsi="Times New Roman" w:cs="Times New Roman"/>
                <w:sz w:val="20"/>
              </w:rPr>
              <w:t>Satan har været kirkens bedste ven nogensinde, fordi han har holdt den travlt beskæftiget i alle disse år!</w:t>
            </w:r>
          </w:p>
        </w:tc>
      </w:tr>
    </w:tbl>
    <w:p w14:paraId="20C03CA3" w14:textId="77777777" w:rsidR="003D4578" w:rsidRPr="003D4578" w:rsidRDefault="003D4578" w:rsidP="003D4578">
      <w:pPr>
        <w:spacing w:line="360" w:lineRule="auto"/>
        <w:rPr>
          <w:rFonts w:ascii="Times New Roman" w:hAnsi="Times New Roman" w:cs="Times New Roman"/>
        </w:rPr>
      </w:pPr>
    </w:p>
    <w:p w14:paraId="09E3062B" w14:textId="77777777" w:rsidR="003D4578" w:rsidRPr="003D4578" w:rsidRDefault="003D4578" w:rsidP="003D4578">
      <w:pPr>
        <w:spacing w:after="0" w:line="360" w:lineRule="auto"/>
        <w:rPr>
          <w:rFonts w:ascii="Times New Roman" w:hAnsi="Times New Roman" w:cs="Times New Roman"/>
          <w:b/>
        </w:rPr>
      </w:pPr>
      <w:r w:rsidRPr="003D4578">
        <w:rPr>
          <w:rFonts w:ascii="Times New Roman" w:hAnsi="Times New Roman" w:cs="Times New Roman"/>
          <w:b/>
        </w:rPr>
        <w:t xml:space="preserve">Religionskritik </w:t>
      </w:r>
    </w:p>
    <w:p w14:paraId="65706800" w14:textId="77777777" w:rsidR="003D4578" w:rsidRPr="003D4578" w:rsidRDefault="003D4578" w:rsidP="003D4578">
      <w:pPr>
        <w:spacing w:line="360" w:lineRule="auto"/>
        <w:rPr>
          <w:rFonts w:ascii="Times New Roman" w:hAnsi="Times New Roman" w:cs="Times New Roman"/>
        </w:rPr>
      </w:pPr>
      <w:r w:rsidRPr="003D4578">
        <w:rPr>
          <w:rFonts w:ascii="Times New Roman" w:hAnsi="Times New Roman" w:cs="Times New Roman"/>
        </w:rPr>
        <w:t xml:space="preserve">Erklæringerne to og tre i De ni sataniske erklæringer retter en kritik mod religiøse påstande og spirituelle strømninger, kristne så vel som andre, og opfordre satanisten til at blive bevidst og se realistisk på sig selv og sine omgivelser via blandt andet filosofi og videnskab. I de to sidste erklæringer fortsætter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sin kritik mod den kristne kirke, idet han mener, at det kirken opfatter som synder er udtryk for almindelige og sunde menneskelige følelser og behov. Ifølge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har kirken via dens lære dels fået alle til at føle sig syndige og bange, dels sikret sin egen magt ved at tilbyde frelse fra de problemer, som kirken selv har opfundet. På denne måder mener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at religiøse ledere har undertrykt og skadet mennesker både fysisk og psykisk.  </w:t>
      </w:r>
      <w:proofErr w:type="spellStart"/>
      <w:r w:rsidRPr="003D4578">
        <w:rPr>
          <w:rFonts w:ascii="Times New Roman" w:hAnsi="Times New Roman" w:cs="Times New Roman"/>
        </w:rPr>
        <w:t>LaVeys</w:t>
      </w:r>
      <w:proofErr w:type="spellEnd"/>
      <w:r w:rsidRPr="003D4578">
        <w:rPr>
          <w:rFonts w:ascii="Times New Roman" w:hAnsi="Times New Roman" w:cs="Times New Roman"/>
        </w:rPr>
        <w:t xml:space="preserve"> løsning er, at mennesket via satanismen skal frigøre sig intellektuelt så vel som følelsesmæssigt fra religiøse normer, hvorved der fremkommer et både stærkere, sundere og friere individ. </w:t>
      </w:r>
    </w:p>
    <w:p w14:paraId="2452B3AD" w14:textId="77777777" w:rsidR="003D4578" w:rsidRPr="003D4578" w:rsidRDefault="003D4578" w:rsidP="003D4578">
      <w:pPr>
        <w:spacing w:after="0" w:line="360" w:lineRule="auto"/>
        <w:rPr>
          <w:rFonts w:ascii="Times New Roman" w:hAnsi="Times New Roman" w:cs="Times New Roman"/>
          <w:b/>
        </w:rPr>
      </w:pPr>
      <w:r w:rsidRPr="003D4578">
        <w:rPr>
          <w:rFonts w:ascii="Times New Roman" w:hAnsi="Times New Roman" w:cs="Times New Roman"/>
          <w:b/>
        </w:rPr>
        <w:t>Menneskesyn</w:t>
      </w:r>
    </w:p>
    <w:p w14:paraId="13C3A800" w14:textId="77777777" w:rsidR="003D4578" w:rsidRPr="003D4578" w:rsidRDefault="003D4578" w:rsidP="003D4578">
      <w:pPr>
        <w:pStyle w:val="Brdtekst"/>
        <w:rPr>
          <w:sz w:val="22"/>
          <w:szCs w:val="22"/>
        </w:rPr>
      </w:pPr>
      <w:r w:rsidRPr="003D4578">
        <w:rPr>
          <w:sz w:val="22"/>
          <w:szCs w:val="22"/>
        </w:rPr>
        <w:t xml:space="preserve">For </w:t>
      </w:r>
      <w:proofErr w:type="spellStart"/>
      <w:r w:rsidRPr="003D4578">
        <w:rPr>
          <w:sz w:val="22"/>
          <w:szCs w:val="22"/>
        </w:rPr>
        <w:t>LaVey</w:t>
      </w:r>
      <w:proofErr w:type="spellEnd"/>
      <w:r w:rsidRPr="003D4578">
        <w:rPr>
          <w:sz w:val="22"/>
          <w:szCs w:val="22"/>
        </w:rPr>
        <w:t xml:space="preserve"> er mennesket et dyr på godt og ondt, og som sådant en integreret del af naturen. Når mennesket ikke kun er kærligt og venligsindet, men også styret af had og aggression, så er det ikke fordi der er noget galt med mennesket, eller fordi mennesket adskiller sig fra andre dyr, men fordi mennesket er tilpasset til at overleve i en farlig og brutal verden. Udfordringen er derfor ikke at undertrykke eller fjerne drifter og følelser, </w:t>
      </w:r>
      <w:r w:rsidRPr="003D4578">
        <w:rPr>
          <w:sz w:val="22"/>
          <w:szCs w:val="22"/>
        </w:rPr>
        <w:lastRenderedPageBreak/>
        <w:t xml:space="preserve">men at bruge dem på den rette måde og i den rette kontekst. Ifølge den syvende erklæring vanskeliggøres dette dog af åndelig og intellektuelle forestillinger, der frem for at civilisere mennesket har gjort mennesket til ”det ondeste af alle dyr”. </w:t>
      </w:r>
    </w:p>
    <w:p w14:paraId="5410CBA9" w14:textId="77777777" w:rsidR="003D4578" w:rsidRPr="003D4578" w:rsidRDefault="003D4578" w:rsidP="003D4578">
      <w:pPr>
        <w:pStyle w:val="Brdtekst"/>
        <w:rPr>
          <w:sz w:val="22"/>
          <w:szCs w:val="22"/>
        </w:rPr>
      </w:pPr>
      <w:r w:rsidRPr="003D4578">
        <w:rPr>
          <w:sz w:val="22"/>
          <w:szCs w:val="22"/>
        </w:rPr>
        <w:t xml:space="preserve">Børn fungerer som et andet forbillede for </w:t>
      </w:r>
      <w:proofErr w:type="spellStart"/>
      <w:r w:rsidRPr="003D4578">
        <w:rPr>
          <w:sz w:val="22"/>
          <w:szCs w:val="22"/>
        </w:rPr>
        <w:t>LaVey</w:t>
      </w:r>
      <w:proofErr w:type="spellEnd"/>
      <w:r w:rsidRPr="003D4578">
        <w:rPr>
          <w:sz w:val="22"/>
          <w:szCs w:val="22"/>
        </w:rPr>
        <w:t xml:space="preserve"> i kraft af deres mere umiddelbare tilgang til verden, deres fantasi og deres naturligt forhold til egne behov og følelser. For </w:t>
      </w:r>
      <w:proofErr w:type="spellStart"/>
      <w:r w:rsidRPr="003D4578">
        <w:rPr>
          <w:sz w:val="22"/>
          <w:szCs w:val="22"/>
        </w:rPr>
        <w:t>LaVey</w:t>
      </w:r>
      <w:proofErr w:type="spellEnd"/>
      <w:r w:rsidRPr="003D4578">
        <w:rPr>
          <w:sz w:val="22"/>
          <w:szCs w:val="22"/>
        </w:rPr>
        <w:t xml:space="preserve"> er børn ”naturlige satanister”, og fremfor at opdrage på barnet, og dermed påføre barnet skam og hæmninger, burde den voksne i stedet lære af barnets uforfalskede natur.</w:t>
      </w:r>
    </w:p>
    <w:p w14:paraId="2361ED0F" w14:textId="77777777" w:rsidR="003D4578" w:rsidRPr="003D4578" w:rsidRDefault="003D4578" w:rsidP="003D4578">
      <w:pPr>
        <w:pStyle w:val="Brdtekst"/>
        <w:rPr>
          <w:sz w:val="22"/>
          <w:szCs w:val="22"/>
        </w:rPr>
      </w:pPr>
      <w:r w:rsidRPr="003D4578">
        <w:rPr>
          <w:sz w:val="22"/>
          <w:szCs w:val="22"/>
        </w:rPr>
        <w:t xml:space="preserve">Ved siden af </w:t>
      </w:r>
      <w:proofErr w:type="spellStart"/>
      <w:r w:rsidRPr="003D4578">
        <w:rPr>
          <w:sz w:val="22"/>
          <w:szCs w:val="22"/>
        </w:rPr>
        <w:t>LaVeys</w:t>
      </w:r>
      <w:proofErr w:type="spellEnd"/>
      <w:r w:rsidRPr="003D4578">
        <w:rPr>
          <w:sz w:val="22"/>
          <w:szCs w:val="22"/>
        </w:rPr>
        <w:t xml:space="preserve"> hyldest af det dyriske og barnlige findes desuden et tredje ideal i form af det magtfulde, rationelle menneske. </w:t>
      </w:r>
      <w:proofErr w:type="spellStart"/>
      <w:r w:rsidRPr="003D4578">
        <w:rPr>
          <w:sz w:val="22"/>
          <w:szCs w:val="22"/>
        </w:rPr>
        <w:t>LaVey</w:t>
      </w:r>
      <w:proofErr w:type="spellEnd"/>
      <w:r w:rsidRPr="003D4578">
        <w:rPr>
          <w:sz w:val="22"/>
          <w:szCs w:val="22"/>
        </w:rPr>
        <w:t xml:space="preserve"> fremhæver rationalitet, logik og videnskab som satanistens våben mod kristendommen og andre religioner, og Satan beskrives blandt andet som ”fremskridtets og udviklingens ånd”. For </w:t>
      </w:r>
      <w:proofErr w:type="spellStart"/>
      <w:r w:rsidRPr="003D4578">
        <w:rPr>
          <w:sz w:val="22"/>
          <w:szCs w:val="22"/>
        </w:rPr>
        <w:t>LaVey</w:t>
      </w:r>
      <w:proofErr w:type="spellEnd"/>
      <w:r w:rsidRPr="003D4578">
        <w:rPr>
          <w:sz w:val="22"/>
          <w:szCs w:val="22"/>
        </w:rPr>
        <w:t xml:space="preserve"> er succes materiel, jordisk succes, det vil sige penge, berømmelse, indflydelse og kontrol over eget liv.</w:t>
      </w:r>
    </w:p>
    <w:p w14:paraId="7ED02A0B" w14:textId="77777777" w:rsidR="003D4578" w:rsidRPr="003D4578" w:rsidRDefault="003D4578" w:rsidP="003D4578">
      <w:pPr>
        <w:spacing w:line="360" w:lineRule="auto"/>
        <w:rPr>
          <w:rFonts w:ascii="Times New Roman" w:hAnsi="Times New Roman" w:cs="Times New Roman"/>
        </w:rPr>
      </w:pPr>
      <w:r w:rsidRPr="003D4578">
        <w:rPr>
          <w:rFonts w:ascii="Times New Roman" w:hAnsi="Times New Roman" w:cs="Times New Roman"/>
        </w:rPr>
        <w:t xml:space="preserve">Ikke kun religion, men også omgangen med andre mennesker, er ifølge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en kilde til frustrationer. Fremfor at vende den anden kind til, opfordre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til at give igen af samme mønt, og at nøjes med at vise ansvar og omsorg over for dem, satanisten selv finder værdige til respekt og omsorg. Argumentet for denne adfærd er, at hvis ikke man straffer fx voldsmænd, så er man selv meddelagtig i deres fremtidige forbrydelser. På samme måde opfordrer han også til at afvise såkaldte </w:t>
      </w:r>
      <w:r w:rsidRPr="003D4578">
        <w:rPr>
          <w:rFonts w:ascii="Times New Roman" w:hAnsi="Times New Roman" w:cs="Times New Roman"/>
          <w:i/>
        </w:rPr>
        <w:t>psykiske vampyrer</w:t>
      </w:r>
      <w:r w:rsidRPr="003D4578">
        <w:rPr>
          <w:rFonts w:ascii="Times New Roman" w:hAnsi="Times New Roman" w:cs="Times New Roman"/>
        </w:rPr>
        <w:t xml:space="preserve">, dvs. mennesker, som lever af at udnytte andres godtroenhed, og som aldrig selv yder noget til gengæld. </w:t>
      </w:r>
      <w:proofErr w:type="spellStart"/>
      <w:r w:rsidRPr="003D4578">
        <w:rPr>
          <w:rFonts w:ascii="Times New Roman" w:hAnsi="Times New Roman" w:cs="Times New Roman"/>
        </w:rPr>
        <w:t>LaVeys</w:t>
      </w:r>
      <w:proofErr w:type="spellEnd"/>
      <w:r w:rsidRPr="003D4578">
        <w:rPr>
          <w:rFonts w:ascii="Times New Roman" w:hAnsi="Times New Roman" w:cs="Times New Roman"/>
        </w:rPr>
        <w:t xml:space="preserve"> er her inspireret af blandt andet socialdarwinismen og filosoffer som Frederich Nietzsche og </w:t>
      </w:r>
      <w:proofErr w:type="spellStart"/>
      <w:r w:rsidRPr="003D4578">
        <w:rPr>
          <w:rFonts w:ascii="Times New Roman" w:hAnsi="Times New Roman" w:cs="Times New Roman"/>
        </w:rPr>
        <w:t>Ayn</w:t>
      </w:r>
      <w:proofErr w:type="spellEnd"/>
      <w:r w:rsidRPr="003D4578">
        <w:rPr>
          <w:rFonts w:ascii="Times New Roman" w:hAnsi="Times New Roman" w:cs="Times New Roman"/>
        </w:rPr>
        <w:t xml:space="preserve"> Rand, som også har inspireret dele af neoliberalismen. </w:t>
      </w:r>
    </w:p>
    <w:p w14:paraId="12E9E0C9" w14:textId="77777777" w:rsidR="003D4578" w:rsidRDefault="003D4578" w:rsidP="003D4578">
      <w:pPr>
        <w:pStyle w:val="Brdtekst"/>
        <w:spacing w:after="0"/>
        <w:rPr>
          <w:b/>
          <w:sz w:val="22"/>
          <w:szCs w:val="22"/>
        </w:rPr>
      </w:pPr>
      <w:r w:rsidRPr="003D4578">
        <w:rPr>
          <w:b/>
          <w:sz w:val="22"/>
          <w:szCs w:val="22"/>
        </w:rPr>
        <w:t>Satan</w:t>
      </w:r>
    </w:p>
    <w:p w14:paraId="31612B01" w14:textId="77777777" w:rsidR="003D4578" w:rsidRPr="003D4578" w:rsidRDefault="003D4578" w:rsidP="003D4578">
      <w:pPr>
        <w:pStyle w:val="Brdtekst"/>
        <w:rPr>
          <w:sz w:val="22"/>
          <w:szCs w:val="22"/>
        </w:rPr>
      </w:pPr>
      <w:r w:rsidRPr="003D4578">
        <w:rPr>
          <w:sz w:val="22"/>
          <w:szCs w:val="22"/>
        </w:rPr>
        <w:t xml:space="preserve">I Satans Bibel afviser </w:t>
      </w:r>
      <w:proofErr w:type="spellStart"/>
      <w:r w:rsidRPr="003D4578">
        <w:rPr>
          <w:sz w:val="22"/>
          <w:szCs w:val="22"/>
        </w:rPr>
        <w:t>LaVey</w:t>
      </w:r>
      <w:proofErr w:type="spellEnd"/>
      <w:r w:rsidRPr="003D4578">
        <w:rPr>
          <w:sz w:val="22"/>
          <w:szCs w:val="22"/>
        </w:rPr>
        <w:t xml:space="preserve"> som udgangspunkt eksistensen af alle guder, og dermed også eksistens af Satan som en guddom. Guder ses i stedet som en projektion af menneskets eget ego. At guderne ses som </w:t>
      </w:r>
      <w:proofErr w:type="spellStart"/>
      <w:r w:rsidRPr="003D4578">
        <w:rPr>
          <w:sz w:val="22"/>
          <w:szCs w:val="22"/>
        </w:rPr>
        <w:t>ikke-eksisterende</w:t>
      </w:r>
      <w:proofErr w:type="spellEnd"/>
      <w:r w:rsidRPr="003D4578">
        <w:rPr>
          <w:sz w:val="22"/>
          <w:szCs w:val="22"/>
        </w:rPr>
        <w:t xml:space="preserve"> betyder dog ikke, at dyrkelsen af guder er meningsløs. </w:t>
      </w:r>
      <w:proofErr w:type="spellStart"/>
      <w:r w:rsidRPr="003D4578">
        <w:rPr>
          <w:sz w:val="22"/>
          <w:szCs w:val="22"/>
        </w:rPr>
        <w:t>LaVey</w:t>
      </w:r>
      <w:proofErr w:type="spellEnd"/>
      <w:r w:rsidRPr="003D4578">
        <w:rPr>
          <w:sz w:val="22"/>
          <w:szCs w:val="22"/>
        </w:rPr>
        <w:t xml:space="preserve"> mener, at dogmer og ritualer er nødvendige for mennesket, og forslår derfor, at man bevidst skaber guder efter sine egne følelsesmæssige behov, eller ophøjer sig selv til gud, så ens gudsdyrkelse bliver egobekræftende i stedet for undertrykkende. Som sådan bliver </w:t>
      </w:r>
      <w:proofErr w:type="spellStart"/>
      <w:r w:rsidRPr="003D4578">
        <w:rPr>
          <w:sz w:val="22"/>
          <w:szCs w:val="22"/>
        </w:rPr>
        <w:t>LaVeys</w:t>
      </w:r>
      <w:proofErr w:type="spellEnd"/>
      <w:r w:rsidRPr="003D4578">
        <w:rPr>
          <w:sz w:val="22"/>
          <w:szCs w:val="22"/>
        </w:rPr>
        <w:t xml:space="preserve"> satanisme til en egodyrkelse, hvor det er op til personen selv at definere godt og ondt. </w:t>
      </w:r>
    </w:p>
    <w:p w14:paraId="77BB90BD" w14:textId="77777777" w:rsidR="003D4578" w:rsidRPr="003D4578" w:rsidRDefault="003D4578" w:rsidP="003D4578">
      <w:pPr>
        <w:spacing w:line="360" w:lineRule="auto"/>
        <w:rPr>
          <w:rFonts w:ascii="Times New Roman" w:hAnsi="Times New Roman" w:cs="Times New Roman"/>
        </w:rPr>
      </w:pPr>
      <w:r w:rsidRPr="003D4578">
        <w:rPr>
          <w:rFonts w:ascii="Times New Roman" w:hAnsi="Times New Roman" w:cs="Times New Roman"/>
        </w:rPr>
        <w:t xml:space="preserve">Samtidig optræder Satan dog både i </w:t>
      </w:r>
      <w:proofErr w:type="spellStart"/>
      <w:r w:rsidRPr="003D4578">
        <w:rPr>
          <w:rFonts w:ascii="Times New Roman" w:hAnsi="Times New Roman" w:cs="Times New Roman"/>
        </w:rPr>
        <w:t>LaVeys</w:t>
      </w:r>
      <w:proofErr w:type="spellEnd"/>
      <w:r w:rsidRPr="003D4578">
        <w:rPr>
          <w:rFonts w:ascii="Times New Roman" w:hAnsi="Times New Roman" w:cs="Times New Roman"/>
        </w:rPr>
        <w:t xml:space="preserve"> ritualer, og som symbol på en lang række værdier og kvaliteter, blandt andet i</w:t>
      </w:r>
      <w:r w:rsidRPr="003D4578">
        <w:rPr>
          <w:rFonts w:ascii="Times New Roman" w:hAnsi="Times New Roman" w:cs="Times New Roman"/>
          <w:i/>
        </w:rPr>
        <w:t xml:space="preserve"> De ni sataniske erklæringer</w:t>
      </w:r>
      <w:r w:rsidRPr="003D4578">
        <w:rPr>
          <w:rFonts w:ascii="Times New Roman" w:hAnsi="Times New Roman" w:cs="Times New Roman"/>
        </w:rPr>
        <w:t xml:space="preserve">. Som sådan kan dyrkelses af Satan ses som en hyldest af både personens ego og satanismens værdier, eller som en hyldest af et idealiseret selv. </w:t>
      </w:r>
    </w:p>
    <w:p w14:paraId="71AC9885" w14:textId="77777777" w:rsidR="003D4578" w:rsidRPr="003D4578" w:rsidRDefault="003D4578" w:rsidP="003D4578">
      <w:pPr>
        <w:spacing w:line="360" w:lineRule="auto"/>
        <w:rPr>
          <w:rFonts w:ascii="Times New Roman" w:hAnsi="Times New Roman" w:cs="Times New Roman"/>
        </w:rPr>
      </w:pPr>
      <w:r w:rsidRPr="003D4578">
        <w:rPr>
          <w:rFonts w:ascii="Times New Roman" w:hAnsi="Times New Roman" w:cs="Times New Roman"/>
        </w:rPr>
        <w:lastRenderedPageBreak/>
        <w:t xml:space="preserve">Ved siden af disse symbolske forestillinger om Satan findes desuden en række andre, som peger i en mere teistisk retning. Her beskrives Satan blandt andet som en mørk kraft, der gennemtrænger og balancerer naturen, som hverken kan forklares eller udnyttes af religioner eller videnskab, og som er for upersonlig til at bekymre sig om livet på jorden. Satans Kirke har dog siden præciseret, at kirken opfatter Satan rent symbolsk. </w:t>
      </w:r>
    </w:p>
    <w:p w14:paraId="05641BE2" w14:textId="77777777" w:rsidR="003D4578" w:rsidRPr="00C358FA" w:rsidRDefault="003D4578" w:rsidP="003D4578">
      <w:pPr>
        <w:pStyle w:val="Overskrift1"/>
        <w:spacing w:line="360" w:lineRule="auto"/>
        <w:rPr>
          <w:rFonts w:ascii="Times New Roman" w:hAnsi="Times New Roman" w:cs="Times New Roman"/>
          <w:szCs w:val="22"/>
        </w:rPr>
      </w:pPr>
      <w:r w:rsidRPr="00C358FA">
        <w:rPr>
          <w:rFonts w:ascii="Times New Roman" w:hAnsi="Times New Roman" w:cs="Times New Roman"/>
          <w:szCs w:val="22"/>
        </w:rPr>
        <w:t>Praksis</w:t>
      </w:r>
    </w:p>
    <w:p w14:paraId="6C8E606D" w14:textId="77777777" w:rsidR="003D4578" w:rsidRPr="003D4578" w:rsidRDefault="003D4578" w:rsidP="003D4578">
      <w:pPr>
        <w:spacing w:after="0" w:line="360" w:lineRule="auto"/>
        <w:rPr>
          <w:rFonts w:ascii="Times New Roman" w:hAnsi="Times New Roman" w:cs="Times New Roman"/>
          <w:b/>
        </w:rPr>
      </w:pPr>
      <w:r w:rsidRPr="003D4578">
        <w:rPr>
          <w:rFonts w:ascii="Times New Roman" w:hAnsi="Times New Roman" w:cs="Times New Roman"/>
          <w:b/>
        </w:rPr>
        <w:t>Magi og ritualer</w:t>
      </w:r>
    </w:p>
    <w:p w14:paraId="2D161FB3" w14:textId="77777777" w:rsidR="003D4578" w:rsidRPr="003D4578" w:rsidRDefault="003D4578" w:rsidP="003D4578">
      <w:pPr>
        <w:spacing w:line="360" w:lineRule="auto"/>
        <w:rPr>
          <w:rFonts w:ascii="Times New Roman" w:hAnsi="Times New Roman" w:cs="Times New Roman"/>
        </w:rPr>
      </w:pPr>
      <w:proofErr w:type="spellStart"/>
      <w:r w:rsidRPr="003D4578">
        <w:rPr>
          <w:rFonts w:ascii="Times New Roman" w:hAnsi="Times New Roman" w:cs="Times New Roman"/>
        </w:rPr>
        <w:t>LaVeys</w:t>
      </w:r>
      <w:proofErr w:type="spellEnd"/>
      <w:r w:rsidRPr="003D4578">
        <w:rPr>
          <w:rFonts w:ascii="Times New Roman" w:hAnsi="Times New Roman" w:cs="Times New Roman"/>
        </w:rPr>
        <w:t xml:space="preserve"> brug af ritualer er inspireret af samtidens psykoanalyse og gestaltpsykologi, som blandt andet havde fokus på skadelige effekter ved undertrykkelse af følelser og drifter. Ritualerne kan i den optik ses som et forsøg på at håndtere især aggressioner og seksualdrift på en måde, så satanisten kan bruge disse konstruktivt, fremfor at udvikle neuroser og psykosomatiske sygdomme, eller komme i konflikt med omgivelserne. Som sådan kan ritualerne ses som psykodramaer, det vil sige en måde at påvirke personens egen psyke via en form for symbolsk dramatisering af følelser. </w:t>
      </w:r>
      <w:proofErr w:type="spellStart"/>
      <w:r w:rsidRPr="003D4578">
        <w:rPr>
          <w:rFonts w:ascii="Times New Roman" w:hAnsi="Times New Roman" w:cs="Times New Roman"/>
        </w:rPr>
        <w:t>LaVey</w:t>
      </w:r>
      <w:proofErr w:type="spellEnd"/>
      <w:r w:rsidRPr="003D4578">
        <w:rPr>
          <w:rFonts w:ascii="Times New Roman" w:hAnsi="Times New Roman" w:cs="Times New Roman"/>
        </w:rPr>
        <w:t xml:space="preserve"> beskriver dog også ritualerne som en måde at ændre den yde verden. Denne ydre påvirkning skulle ske via bioelektrisk energi udløst af stærke følelser som f.eks. blindt had eller seksuel orgasme, eller via dybtfølte ønsker, som når børn brændende ønsker sig noget.  </w:t>
      </w:r>
    </w:p>
    <w:p w14:paraId="44CAD14C" w14:textId="77777777" w:rsidR="003D4578" w:rsidRDefault="003D4578" w:rsidP="003D4578">
      <w:pPr>
        <w:pStyle w:val="Brdtekst"/>
        <w:rPr>
          <w:sz w:val="22"/>
          <w:szCs w:val="22"/>
        </w:rPr>
      </w:pPr>
      <w:r w:rsidRPr="003D4578">
        <w:rPr>
          <w:sz w:val="22"/>
          <w:szCs w:val="22"/>
        </w:rPr>
        <w:t xml:space="preserve">Ved siden af </w:t>
      </w:r>
      <w:proofErr w:type="spellStart"/>
      <w:r w:rsidRPr="003D4578">
        <w:rPr>
          <w:sz w:val="22"/>
          <w:szCs w:val="22"/>
        </w:rPr>
        <w:t>LaVeys</w:t>
      </w:r>
      <w:proofErr w:type="spellEnd"/>
      <w:r w:rsidRPr="003D4578">
        <w:rPr>
          <w:sz w:val="22"/>
          <w:szCs w:val="22"/>
        </w:rPr>
        <w:t xml:space="preserve"> ritualteori findes også anvisninger på brug af magi, hvilket han definerer som ”ændring af situationer i henhold til ens vilje, som ved hjælp af almindeligt accepterede metoder ikke ville kunne ændres”</w:t>
      </w:r>
      <w:r w:rsidRPr="003D4578">
        <w:rPr>
          <w:i/>
          <w:sz w:val="22"/>
          <w:szCs w:val="22"/>
        </w:rPr>
        <w:t>.</w:t>
      </w:r>
      <w:r w:rsidRPr="003D4578">
        <w:rPr>
          <w:sz w:val="22"/>
          <w:szCs w:val="22"/>
        </w:rPr>
        <w:t xml:space="preserve"> Dette giver vide rammer for tolkning, som ikke indsnævres af, at </w:t>
      </w:r>
      <w:proofErr w:type="spellStart"/>
      <w:r w:rsidRPr="003D4578">
        <w:rPr>
          <w:sz w:val="22"/>
          <w:szCs w:val="22"/>
        </w:rPr>
        <w:t>LaVey</w:t>
      </w:r>
      <w:proofErr w:type="spellEnd"/>
      <w:r w:rsidRPr="003D4578">
        <w:rPr>
          <w:sz w:val="22"/>
          <w:szCs w:val="22"/>
        </w:rPr>
        <w:t xml:space="preserve"> forklarer sin magi som bestående af en stor del anvendt psykologi beskrevet med ”magisk terminologi”, kombineret med en rest, som ikke (endnu) kan forklares videnskabeligt. Denne beskrivelse af magien gør det vanskeligt at afgøre, hvornår </w:t>
      </w:r>
      <w:proofErr w:type="spellStart"/>
      <w:r w:rsidRPr="003D4578">
        <w:rPr>
          <w:sz w:val="22"/>
          <w:szCs w:val="22"/>
        </w:rPr>
        <w:t>LaVey</w:t>
      </w:r>
      <w:proofErr w:type="spellEnd"/>
      <w:r w:rsidRPr="003D4578">
        <w:rPr>
          <w:sz w:val="22"/>
          <w:szCs w:val="22"/>
        </w:rPr>
        <w:t xml:space="preserve"> mener at støtte sig til psykologien, og hvornår han faktisk mener, at der er tale om magi i mere klassisk forstand. </w:t>
      </w:r>
    </w:p>
    <w:p w14:paraId="33CC1E16" w14:textId="77777777" w:rsidR="003D4578" w:rsidRPr="003D4578" w:rsidRDefault="003D4578" w:rsidP="003D4578">
      <w:pPr>
        <w:pStyle w:val="Brdtekst"/>
        <w:rPr>
          <w:sz w:val="22"/>
          <w:szCs w:val="22"/>
        </w:rPr>
      </w:pPr>
    </w:p>
    <w:p w14:paraId="38AB04CA" w14:textId="77777777" w:rsidR="003D4578" w:rsidRPr="003D4578" w:rsidRDefault="003D4578">
      <w:pPr>
        <w:rPr>
          <w:rFonts w:ascii="Times New Roman" w:hAnsi="Times New Roman" w:cs="Times New Roman"/>
        </w:rPr>
      </w:pPr>
    </w:p>
    <w:sectPr w:rsidR="003D4578" w:rsidRPr="003D45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78"/>
    <w:rsid w:val="00076036"/>
    <w:rsid w:val="001551E0"/>
    <w:rsid w:val="003050FC"/>
    <w:rsid w:val="003D4578"/>
    <w:rsid w:val="0051612A"/>
    <w:rsid w:val="00795F0E"/>
    <w:rsid w:val="00950E3C"/>
    <w:rsid w:val="00AF1E3A"/>
    <w:rsid w:val="00C358FA"/>
    <w:rsid w:val="00D62B71"/>
    <w:rsid w:val="00EF64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3664"/>
  <w15:chartTrackingRefBased/>
  <w15:docId w15:val="{D2DB4C6A-290D-4D5F-B2B6-2A56DBA8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45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D4578"/>
    <w:rPr>
      <w:rFonts w:asciiTheme="majorHAnsi" w:eastAsiaTheme="majorEastAsia" w:hAnsiTheme="majorHAnsi" w:cstheme="majorBidi"/>
      <w:color w:val="2F5496" w:themeColor="accent1" w:themeShade="BF"/>
      <w:sz w:val="32"/>
      <w:szCs w:val="32"/>
    </w:rPr>
  </w:style>
  <w:style w:type="table" w:styleId="Tabel-Gitter">
    <w:name w:val="Table Grid"/>
    <w:basedOn w:val="Tabel-Normal"/>
    <w:uiPriority w:val="39"/>
    <w:rsid w:val="003D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nhideWhenUsed/>
    <w:rsid w:val="003D4578"/>
    <w:pPr>
      <w:overflowPunct w:val="0"/>
      <w:autoSpaceDE w:val="0"/>
      <w:autoSpaceDN w:val="0"/>
      <w:adjustRightInd w:val="0"/>
      <w:spacing w:after="232" w:line="360" w:lineRule="auto"/>
      <w:jc w:val="both"/>
    </w:pPr>
    <w:rPr>
      <w:rFonts w:ascii="Times New Roman" w:eastAsia="Times New Roman" w:hAnsi="Times New Roman" w:cs="Times New Roman"/>
      <w:kern w:val="2"/>
      <w:sz w:val="24"/>
      <w:szCs w:val="20"/>
      <w:lang w:eastAsia="da-DK"/>
    </w:rPr>
  </w:style>
  <w:style w:type="character" w:customStyle="1" w:styleId="BrdtekstTegn">
    <w:name w:val="Brødtekst Tegn"/>
    <w:basedOn w:val="Standardskrifttypeiafsnit"/>
    <w:link w:val="Brdtekst"/>
    <w:rsid w:val="003D4578"/>
    <w:rPr>
      <w:rFonts w:ascii="Times New Roman" w:eastAsia="Times New Roman" w:hAnsi="Times New Roman" w:cs="Times New Roman"/>
      <w:kern w:val="2"/>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1438</Words>
  <Characters>8773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Olander Lap (AL | AK)</dc:creator>
  <cp:keywords/>
  <dc:description/>
  <cp:lastModifiedBy>Amina Olander Lap</cp:lastModifiedBy>
  <cp:revision>6</cp:revision>
  <dcterms:created xsi:type="dcterms:W3CDTF">2019-04-06T07:01:00Z</dcterms:created>
  <dcterms:modified xsi:type="dcterms:W3CDTF">2021-03-11T18:38:00Z</dcterms:modified>
</cp:coreProperties>
</file>