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5B193" w14:textId="77777777" w:rsidR="006D493B" w:rsidRPr="006D493B" w:rsidRDefault="006D493B" w:rsidP="002874FC">
      <w:pPr>
        <w:pStyle w:val="Titel"/>
        <w:tabs>
          <w:tab w:val="left" w:pos="1276"/>
        </w:tabs>
        <w:rPr>
          <w:rFonts w:eastAsia="Times New Roman"/>
          <w:lang w:eastAsia="da-DK"/>
        </w:rPr>
      </w:pPr>
      <w:r w:rsidRPr="006D493B">
        <w:rPr>
          <w:rFonts w:eastAsia="Times New Roman"/>
          <w:lang w:eastAsia="da-DK"/>
        </w:rPr>
        <w:t>Bøn på Tilgivelsens Bjerg er pilgrimsrejsens højdepunkt</w:t>
      </w:r>
    </w:p>
    <w:p w14:paraId="0EA9FAC5" w14:textId="04658AE1" w:rsidR="00487E94" w:rsidRDefault="006D493B" w:rsidP="006D493B">
      <w:pPr>
        <w:pStyle w:val="Undertitel"/>
        <w:rPr>
          <w:shd w:val="clear" w:color="auto" w:fill="FFFFFF"/>
        </w:rPr>
      </w:pPr>
      <w:r>
        <w:rPr>
          <w:shd w:val="clear" w:color="auto" w:fill="FFFFFF"/>
        </w:rPr>
        <w:t xml:space="preserve">Murad Ahmed og Orla Borg | </w:t>
      </w:r>
      <w:r w:rsidR="00D13FA8">
        <w:rPr>
          <w:shd w:val="clear" w:color="auto" w:fill="FFFFFF"/>
        </w:rPr>
        <w:t>6. marts 2001</w:t>
      </w:r>
      <w:bookmarkStart w:id="0" w:name="_GoBack"/>
      <w:bookmarkEnd w:id="0"/>
      <w:r>
        <w:rPr>
          <w:shd w:val="clear" w:color="auto" w:fill="FFFFFF"/>
        </w:rPr>
        <w:t xml:space="preserve">, </w:t>
      </w:r>
      <w:hyperlink r:id="rId6" w:history="1">
        <w:r w:rsidRPr="00095E4D">
          <w:rPr>
            <w:rStyle w:val="Hyperlink"/>
            <w:shd w:val="clear" w:color="auto" w:fill="FFFFFF"/>
          </w:rPr>
          <w:t>www.jyllands-posten.dk</w:t>
        </w:r>
      </w:hyperlink>
    </w:p>
    <w:p w14:paraId="2A060B0B" w14:textId="77777777" w:rsidR="006D493B" w:rsidRDefault="006D493B" w:rsidP="002874FC">
      <w:pPr>
        <w:jc w:val="both"/>
        <w:rPr>
          <w:rFonts w:cstheme="majorHAnsi"/>
        </w:rPr>
      </w:pPr>
      <w:r w:rsidRPr="006D493B">
        <w:rPr>
          <w:rFonts w:cstheme="majorHAnsi"/>
        </w:rPr>
        <w:t xml:space="preserve">Tårerne strømmer ned ad kinderne på den danske muslim, </w:t>
      </w:r>
      <w:proofErr w:type="spellStart"/>
      <w:r w:rsidRPr="006D493B">
        <w:rPr>
          <w:rFonts w:cstheme="majorHAnsi"/>
        </w:rPr>
        <w:t>Raheel</w:t>
      </w:r>
      <w:proofErr w:type="spellEnd"/>
      <w:r w:rsidRPr="006D493B">
        <w:rPr>
          <w:rFonts w:cstheme="majorHAnsi"/>
        </w:rPr>
        <w:t xml:space="preserve"> Asghar fra Nørrebro.</w:t>
      </w:r>
      <w:r>
        <w:rPr>
          <w:rFonts w:cstheme="majorHAnsi"/>
        </w:rPr>
        <w:t xml:space="preserve"> </w:t>
      </w:r>
      <w:r w:rsidRPr="006D493B">
        <w:rPr>
          <w:rFonts w:cstheme="majorHAnsi"/>
        </w:rPr>
        <w:t xml:space="preserve">Han står halvvejs oppe ad det Tilgivelsens Bjerg ved Arafat-sletten, hvor Muhammed ifølge islam holdt sin sidste prædiken. »Jeg kan simpelt hen ikke lade være med at græde. Det går lige ind i hjertet,« siger </w:t>
      </w:r>
      <w:proofErr w:type="spellStart"/>
      <w:r w:rsidRPr="006D493B">
        <w:rPr>
          <w:rFonts w:cstheme="majorHAnsi"/>
        </w:rPr>
        <w:t>Raheel</w:t>
      </w:r>
      <w:proofErr w:type="spellEnd"/>
      <w:r w:rsidRPr="006D493B">
        <w:rPr>
          <w:rFonts w:cstheme="majorHAnsi"/>
        </w:rPr>
        <w:t xml:space="preserve"> Asghar og lader følelserne få frit løb. Han er ikke alene om at hulke.</w:t>
      </w:r>
      <w:r>
        <w:rPr>
          <w:rFonts w:cstheme="majorHAnsi"/>
        </w:rPr>
        <w:t xml:space="preserve"> </w:t>
      </w:r>
      <w:r w:rsidRPr="006D493B">
        <w:rPr>
          <w:rFonts w:cstheme="majorHAnsi"/>
        </w:rPr>
        <w:t>Rundt om ham bryder folk sammen i gråd, overvældet af bevægelse ved at stå på samme sted, som Muhammed stod for 1400 år siden.</w:t>
      </w:r>
      <w:r>
        <w:rPr>
          <w:rFonts w:cstheme="majorHAnsi"/>
        </w:rPr>
        <w:t xml:space="preserve"> (…)</w:t>
      </w:r>
    </w:p>
    <w:p w14:paraId="44E276AB" w14:textId="77777777" w:rsidR="006D493B" w:rsidRPr="006D493B" w:rsidRDefault="006D493B" w:rsidP="006D493B">
      <w:pPr>
        <w:rPr>
          <w:rFonts w:cstheme="majorHAnsi"/>
          <w:b/>
        </w:rPr>
      </w:pPr>
      <w:r>
        <w:rPr>
          <w:rFonts w:cstheme="majorHAnsi"/>
          <w:b/>
        </w:rPr>
        <w:t>1000 fra Danmark</w:t>
      </w:r>
    </w:p>
    <w:p w14:paraId="3EEF5783" w14:textId="77777777" w:rsidR="006D493B" w:rsidRDefault="006D493B" w:rsidP="002874FC">
      <w:pPr>
        <w:jc w:val="both"/>
        <w:rPr>
          <w:rFonts w:cstheme="majorHAnsi"/>
        </w:rPr>
      </w:pPr>
      <w:r w:rsidRPr="006D493B">
        <w:rPr>
          <w:rFonts w:cstheme="majorHAnsi"/>
        </w:rPr>
        <w:t>Denne "</w:t>
      </w:r>
      <w:proofErr w:type="spellStart"/>
      <w:r w:rsidRPr="006D493B">
        <w:rPr>
          <w:rFonts w:cstheme="majorHAnsi"/>
        </w:rPr>
        <w:t>ståen</w:t>
      </w:r>
      <w:proofErr w:type="spellEnd"/>
      <w:r w:rsidRPr="006D493B">
        <w:rPr>
          <w:rFonts w:cstheme="majorHAnsi"/>
        </w:rPr>
        <w:t>" ved Arafat er kulminationen i pilgrimsfærden for familien Asghar fra Danmark. Som for de omkring et tusind andre danske muslimer, der skønnes at være her.</w:t>
      </w:r>
      <w:r>
        <w:rPr>
          <w:rFonts w:cstheme="majorHAnsi"/>
        </w:rPr>
        <w:t xml:space="preserve"> </w:t>
      </w:r>
      <w:r w:rsidRPr="006D493B">
        <w:rPr>
          <w:rFonts w:cstheme="majorHAnsi"/>
        </w:rPr>
        <w:t>Her ved Arafat skal familien bede hele dagen. Beder en muslim ved Arafat, bliver han renset fuldstændig for alle de synder, han hidtil har begået. Han kan begynde som en ny person.</w:t>
      </w:r>
      <w:r>
        <w:rPr>
          <w:rFonts w:cstheme="majorHAnsi"/>
        </w:rPr>
        <w:t xml:space="preserve"> </w:t>
      </w:r>
      <w:r w:rsidRPr="006D493B">
        <w:rPr>
          <w:rFonts w:cstheme="majorHAnsi"/>
        </w:rPr>
        <w:t xml:space="preserve">Og lige præcis sådan har </w:t>
      </w:r>
      <w:proofErr w:type="spellStart"/>
      <w:r w:rsidRPr="006D493B">
        <w:rPr>
          <w:rFonts w:cstheme="majorHAnsi"/>
        </w:rPr>
        <w:t>Raheel</w:t>
      </w:r>
      <w:proofErr w:type="spellEnd"/>
      <w:r w:rsidRPr="006D493B">
        <w:rPr>
          <w:rFonts w:cstheme="majorHAnsi"/>
        </w:rPr>
        <w:t xml:space="preserve"> Asghar det:</w:t>
      </w:r>
      <w:r>
        <w:rPr>
          <w:rFonts w:cstheme="majorHAnsi"/>
        </w:rPr>
        <w:t xml:space="preserve"> </w:t>
      </w:r>
      <w:r w:rsidRPr="006D493B">
        <w:rPr>
          <w:rFonts w:cstheme="majorHAnsi"/>
        </w:rPr>
        <w:t>»Jeg kan ikke finde ord til at beskrive mine følelser. Men det er noget i retning af en følelse af fred med mig selv. Jeg står her og kan begynde på en frisk i mit liv. Alt det dårlige, jeg har gjort, er nu blevet tilgivet. Jeg føler mig helt ren indvendig,« siger han.</w:t>
      </w:r>
      <w:r>
        <w:rPr>
          <w:rFonts w:cstheme="majorHAnsi"/>
        </w:rPr>
        <w:t xml:space="preserve"> (…)</w:t>
      </w:r>
    </w:p>
    <w:p w14:paraId="7EFD0AD0" w14:textId="77777777" w:rsidR="006D493B" w:rsidRPr="006D493B" w:rsidRDefault="006D493B" w:rsidP="006D493B">
      <w:pPr>
        <w:rPr>
          <w:rFonts w:cstheme="majorHAnsi"/>
          <w:b/>
        </w:rPr>
      </w:pPr>
      <w:r>
        <w:rPr>
          <w:rFonts w:cstheme="majorHAnsi"/>
          <w:b/>
        </w:rPr>
        <w:t>De hellige steder</w:t>
      </w:r>
    </w:p>
    <w:p w14:paraId="4C94BFAE" w14:textId="77777777" w:rsidR="006D493B" w:rsidRPr="006D493B" w:rsidRDefault="006D493B" w:rsidP="002874FC">
      <w:pPr>
        <w:jc w:val="both"/>
        <w:rPr>
          <w:rFonts w:cstheme="majorHAnsi"/>
        </w:rPr>
      </w:pPr>
      <w:r w:rsidRPr="006D493B">
        <w:rPr>
          <w:rFonts w:cstheme="majorHAnsi"/>
        </w:rPr>
        <w:t xml:space="preserve">Da han er kommet ned fra bjerget, undrer </w:t>
      </w:r>
      <w:proofErr w:type="spellStart"/>
      <w:r w:rsidRPr="006D493B">
        <w:rPr>
          <w:rFonts w:cstheme="majorHAnsi"/>
        </w:rPr>
        <w:t>Raheel</w:t>
      </w:r>
      <w:proofErr w:type="spellEnd"/>
      <w:r w:rsidRPr="006D493B">
        <w:rPr>
          <w:rFonts w:cstheme="majorHAnsi"/>
        </w:rPr>
        <w:t xml:space="preserve"> sig over, hvordan denne golde ørken er samlingspunkt for to millioner.</w:t>
      </w:r>
      <w:r>
        <w:rPr>
          <w:rFonts w:cstheme="majorHAnsi"/>
        </w:rPr>
        <w:t xml:space="preserve"> </w:t>
      </w:r>
      <w:r w:rsidRPr="006D493B">
        <w:rPr>
          <w:rFonts w:cstheme="majorHAnsi"/>
        </w:rPr>
        <w:t>»Det er fantastisk at være i det område, hvor vores religion fortæller os, at Adam og Eva, Abraham og Ismael og Muhammed har færdedes. Jeg tabte helt vejret ved første øjesyn. Vi græd alle sammen. Vi tænkte: Er dette virkelig de hellige steder, og er vi virkelig her - hele familien sammen?«</w:t>
      </w:r>
      <w:r>
        <w:rPr>
          <w:rFonts w:cstheme="majorHAnsi"/>
        </w:rPr>
        <w:t xml:space="preserve"> </w:t>
      </w:r>
      <w:r w:rsidRPr="006D493B">
        <w:rPr>
          <w:rFonts w:cstheme="majorHAnsi"/>
        </w:rPr>
        <w:t>De seneste dage har tappet forældrene for energi. Det er højst blevet et par timers søvn om natten, og familien har konstant været på færden mellem de hellige steder i området ved Mekka, Mina, og Arafat for at følge den nøje fastlagte plan for, hvordan en muslim skal gennemføre en korrekt hajj. Dagen begynd</w:t>
      </w:r>
      <w:r>
        <w:rPr>
          <w:rFonts w:cstheme="majorHAnsi"/>
        </w:rPr>
        <w:t xml:space="preserve">te med morgenbøn klokken 05.30 (…). </w:t>
      </w:r>
      <w:r w:rsidRPr="006D493B">
        <w:rPr>
          <w:rFonts w:cstheme="majorHAnsi"/>
        </w:rPr>
        <w:t>Men bussen lod vente på sig, og nervøsiteten bredte sig.</w:t>
      </w:r>
      <w:r>
        <w:rPr>
          <w:rFonts w:cstheme="majorHAnsi"/>
        </w:rPr>
        <w:t xml:space="preserve"> </w:t>
      </w:r>
      <w:r w:rsidRPr="006D493B">
        <w:rPr>
          <w:rFonts w:cstheme="majorHAnsi"/>
        </w:rPr>
        <w:t>Faderen Mohammad sagde beroligende, at de nok skulle nå det:</w:t>
      </w:r>
      <w:r>
        <w:rPr>
          <w:rFonts w:cstheme="majorHAnsi"/>
        </w:rPr>
        <w:t xml:space="preserve"> </w:t>
      </w:r>
      <w:r w:rsidRPr="006D493B">
        <w:rPr>
          <w:rFonts w:cstheme="majorHAnsi"/>
        </w:rPr>
        <w:t>»</w:t>
      </w:r>
      <w:proofErr w:type="spellStart"/>
      <w:r w:rsidRPr="006D493B">
        <w:rPr>
          <w:rFonts w:cstheme="majorHAnsi"/>
        </w:rPr>
        <w:t>Insh´Allah</w:t>
      </w:r>
      <w:proofErr w:type="spellEnd"/>
      <w:r w:rsidRPr="006D493B">
        <w:rPr>
          <w:rFonts w:cstheme="majorHAnsi"/>
        </w:rPr>
        <w:t xml:space="preserve"> - om gud vil,« tilføjede han med den mest anvendte sætning overhovedet blandt pilgrimmene </w:t>
      </w:r>
      <w:r>
        <w:rPr>
          <w:rFonts w:cstheme="majorHAnsi"/>
        </w:rPr>
        <w:t>(…).</w:t>
      </w:r>
    </w:p>
    <w:p w14:paraId="018A4244" w14:textId="77777777" w:rsidR="006D493B" w:rsidRPr="006D493B" w:rsidRDefault="006D493B" w:rsidP="006D493B">
      <w:pPr>
        <w:rPr>
          <w:rFonts w:cstheme="majorHAnsi"/>
          <w:b/>
        </w:rPr>
      </w:pPr>
      <w:r w:rsidRPr="006D493B">
        <w:rPr>
          <w:rFonts w:cstheme="majorHAnsi"/>
          <w:b/>
        </w:rPr>
        <w:t>Bøn dagen lang</w:t>
      </w:r>
    </w:p>
    <w:p w14:paraId="301CEC31" w14:textId="77777777" w:rsidR="006D493B" w:rsidRPr="006D493B" w:rsidRDefault="006D493B" w:rsidP="002874FC">
      <w:pPr>
        <w:jc w:val="both"/>
        <w:rPr>
          <w:rFonts w:cstheme="majorHAnsi"/>
        </w:rPr>
      </w:pPr>
      <w:r w:rsidRPr="006D493B">
        <w:rPr>
          <w:rFonts w:cstheme="majorHAnsi"/>
        </w:rPr>
        <w:t>Og nu er de her - midt ude i solen eller under skyggen fra en hvid, medbragt paraply - og beder tim</w:t>
      </w:r>
      <w:r w:rsidR="002874FC">
        <w:rPr>
          <w:rFonts w:cstheme="majorHAnsi"/>
        </w:rPr>
        <w:t>e efter time hele dagen igennem (…).</w:t>
      </w:r>
      <w:r w:rsidRPr="006D493B">
        <w:rPr>
          <w:rFonts w:cstheme="majorHAnsi"/>
        </w:rPr>
        <w:t xml:space="preserve"> Efter aftenbønnen venter de igen på transport.</w:t>
      </w:r>
      <w:r>
        <w:rPr>
          <w:rFonts w:cstheme="majorHAnsi"/>
        </w:rPr>
        <w:t xml:space="preserve"> </w:t>
      </w:r>
      <w:r w:rsidRPr="006D493B">
        <w:rPr>
          <w:rFonts w:cstheme="majorHAnsi"/>
        </w:rPr>
        <w:t xml:space="preserve">Denne gang til Muzdalifa, hvor de skal samle 49 sten - lige som Muhammed gjorde - og hvor de skal overnatte i det fri - lige som </w:t>
      </w:r>
      <w:r w:rsidRPr="006D493B">
        <w:rPr>
          <w:rFonts w:cstheme="majorHAnsi"/>
        </w:rPr>
        <w:lastRenderedPageBreak/>
        <w:t>Muhammed. Alt er tilrettelagt, så pilgrimmene gør præcis lige som profete</w:t>
      </w:r>
      <w:r>
        <w:rPr>
          <w:rFonts w:cstheme="majorHAnsi"/>
        </w:rPr>
        <w:t>n på dennes sidste pilgrimsfærd (…).</w:t>
      </w:r>
    </w:p>
    <w:p w14:paraId="609DE433" w14:textId="77777777" w:rsidR="006D493B" w:rsidRPr="006D493B" w:rsidRDefault="006D493B" w:rsidP="002874FC">
      <w:pPr>
        <w:jc w:val="both"/>
      </w:pPr>
      <w:r>
        <w:rPr>
          <w:rFonts w:cstheme="majorHAnsi"/>
        </w:rPr>
        <w:t>[</w:t>
      </w:r>
      <w:proofErr w:type="spellStart"/>
      <w:r>
        <w:rPr>
          <w:rFonts w:cstheme="majorHAnsi"/>
        </w:rPr>
        <w:t>Raheel</w:t>
      </w:r>
      <w:proofErr w:type="spellEnd"/>
      <w:r>
        <w:rPr>
          <w:rFonts w:cstheme="majorHAnsi"/>
        </w:rPr>
        <w:t xml:space="preserve"> Asghar]</w:t>
      </w:r>
      <w:r w:rsidRPr="006D493B">
        <w:rPr>
          <w:rFonts w:cstheme="majorHAnsi"/>
        </w:rPr>
        <w:t xml:space="preserve"> tilføjer, at det kan virke tankevækkende, at han - en person, der er under uddannelse til farmaceut og i øvrigt på mange områder føler og tænker meget dansk - står her midt i en ørken og kaster sten efter </w:t>
      </w:r>
      <w:proofErr w:type="gramStart"/>
      <w:r w:rsidRPr="006D493B">
        <w:rPr>
          <w:rFonts w:cstheme="majorHAnsi"/>
        </w:rPr>
        <w:t>et stensøjle</w:t>
      </w:r>
      <w:proofErr w:type="gramEnd"/>
      <w:r w:rsidRPr="006D493B">
        <w:rPr>
          <w:rFonts w:cstheme="majorHAnsi"/>
        </w:rPr>
        <w:t>, der skal forestille satan.</w:t>
      </w:r>
      <w:r>
        <w:rPr>
          <w:rFonts w:cstheme="majorHAnsi"/>
        </w:rPr>
        <w:t xml:space="preserve"> </w:t>
      </w:r>
      <w:r w:rsidRPr="006D493B">
        <w:rPr>
          <w:rFonts w:cstheme="majorHAnsi"/>
        </w:rPr>
        <w:t>»Men ikke desto mindre gav det mig noget. Jeg løftede stenen op til mit hjerte og sendte den afsted. Det var lige som, jeg kom af med nogle af de dårlige ting, jeg har lavet, hver gang j</w:t>
      </w:r>
      <w:r w:rsidR="002874FC">
        <w:rPr>
          <w:rFonts w:cstheme="majorHAnsi"/>
        </w:rPr>
        <w:t>eg kastede en sten,« siger han (…).</w:t>
      </w:r>
    </w:p>
    <w:sectPr w:rsidR="006D493B" w:rsidRPr="006D493B" w:rsidSect="002874FC">
      <w:headerReference w:type="default" r:id="rId7"/>
      <w:pgSz w:w="11906" w:h="16838"/>
      <w:pgMar w:top="1701" w:right="1134" w:bottom="1701" w:left="1134" w:header="709" w:footer="709" w:gutter="0"/>
      <w:lnNumType w:countBy="3"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A546E" w14:textId="77777777" w:rsidR="002874FC" w:rsidRDefault="002874FC" w:rsidP="002874FC">
      <w:pPr>
        <w:spacing w:after="0" w:line="240" w:lineRule="auto"/>
      </w:pPr>
      <w:r>
        <w:separator/>
      </w:r>
    </w:p>
  </w:endnote>
  <w:endnote w:type="continuationSeparator" w:id="0">
    <w:p w14:paraId="4BB67D26" w14:textId="77777777" w:rsidR="002874FC" w:rsidRDefault="002874FC" w:rsidP="0028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075D7" w14:textId="77777777" w:rsidR="002874FC" w:rsidRDefault="002874FC" w:rsidP="002874FC">
      <w:pPr>
        <w:spacing w:after="0" w:line="240" w:lineRule="auto"/>
      </w:pPr>
      <w:r>
        <w:separator/>
      </w:r>
    </w:p>
  </w:footnote>
  <w:footnote w:type="continuationSeparator" w:id="0">
    <w:p w14:paraId="469CAD8E" w14:textId="77777777" w:rsidR="002874FC" w:rsidRDefault="002874FC" w:rsidP="00287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0F591" w14:textId="77777777" w:rsidR="002874FC" w:rsidRDefault="002874FC">
    <w:pPr>
      <w:pStyle w:val="Sidehoved"/>
    </w:pPr>
    <w:r>
      <w:t>Islam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3B"/>
    <w:rsid w:val="00031D01"/>
    <w:rsid w:val="000A5443"/>
    <w:rsid w:val="00106730"/>
    <w:rsid w:val="001C26C2"/>
    <w:rsid w:val="00210776"/>
    <w:rsid w:val="00233E8E"/>
    <w:rsid w:val="002874FC"/>
    <w:rsid w:val="002A7688"/>
    <w:rsid w:val="002D474E"/>
    <w:rsid w:val="002D5C11"/>
    <w:rsid w:val="003029C4"/>
    <w:rsid w:val="00311D76"/>
    <w:rsid w:val="003130FF"/>
    <w:rsid w:val="003E388F"/>
    <w:rsid w:val="00487E94"/>
    <w:rsid w:val="0056110F"/>
    <w:rsid w:val="00570B7F"/>
    <w:rsid w:val="006058E4"/>
    <w:rsid w:val="006D493B"/>
    <w:rsid w:val="007D4BDE"/>
    <w:rsid w:val="00877ACB"/>
    <w:rsid w:val="00902DC2"/>
    <w:rsid w:val="00945693"/>
    <w:rsid w:val="009F70F9"/>
    <w:rsid w:val="00C650C3"/>
    <w:rsid w:val="00C820AD"/>
    <w:rsid w:val="00C8367E"/>
    <w:rsid w:val="00C90CB7"/>
    <w:rsid w:val="00D13FA8"/>
    <w:rsid w:val="00E20347"/>
    <w:rsid w:val="00E844A2"/>
    <w:rsid w:val="00E86F59"/>
    <w:rsid w:val="00EC7D5B"/>
    <w:rsid w:val="00ED7B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4C2D"/>
  <w15:chartTrackingRefBased/>
  <w15:docId w15:val="{47E620FC-AABF-4C1E-91AE-41BCC6DA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650C3"/>
    <w:pPr>
      <w:spacing w:after="120" w:line="276" w:lineRule="auto"/>
    </w:pPr>
    <w:rPr>
      <w:rFonts w:asciiTheme="majorHAnsi" w:hAnsiTheme="majorHAnsi" w:cs="Times New Roman"/>
      <w:szCs w:val="24"/>
    </w:rPr>
  </w:style>
  <w:style w:type="paragraph" w:styleId="Overskrift1">
    <w:name w:val="heading 1"/>
    <w:basedOn w:val="Normal"/>
    <w:link w:val="Overskrift1Tegn"/>
    <w:uiPriority w:val="9"/>
    <w:qFormat/>
    <w:rsid w:val="006D493B"/>
    <w:pPr>
      <w:spacing w:before="100" w:beforeAutospacing="1" w:after="100" w:afterAutospacing="1" w:line="240" w:lineRule="auto"/>
      <w:outlineLvl w:val="0"/>
    </w:pPr>
    <w:rPr>
      <w:rFonts w:ascii="Times New Roman" w:eastAsia="Times New Roman" w:hAnsi="Times New Roman"/>
      <w:b/>
      <w:bCs/>
      <w:kern w:val="36"/>
      <w:sz w:val="48"/>
      <w:szCs w:val="48"/>
      <w:lang w:eastAsia="da-DK"/>
    </w:rPr>
  </w:style>
  <w:style w:type="paragraph" w:styleId="Overskrift3">
    <w:name w:val="heading 3"/>
    <w:basedOn w:val="Normal"/>
    <w:next w:val="Normal"/>
    <w:link w:val="Overskrift3Tegn"/>
    <w:uiPriority w:val="9"/>
    <w:semiHidden/>
    <w:unhideWhenUsed/>
    <w:qFormat/>
    <w:rsid w:val="006D493B"/>
    <w:pPr>
      <w:keepNext/>
      <w:keepLines/>
      <w:spacing w:before="40" w:after="0"/>
      <w:outlineLvl w:val="2"/>
    </w:pPr>
    <w:rPr>
      <w:rFonts w:eastAsiaTheme="majorEastAsia" w:cstheme="majorBidi"/>
      <w:color w:val="1F3763" w:themeColor="accent1" w:themeShade="7F"/>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902DC2"/>
    <w:pPr>
      <w:spacing w:line="240" w:lineRule="auto"/>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902DC2"/>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6D493B"/>
    <w:rPr>
      <w:rFonts w:ascii="Times New Roman" w:eastAsia="Times New Roman" w:hAnsi="Times New Roman" w:cs="Times New Roman"/>
      <w:b/>
      <w:bCs/>
      <w:kern w:val="36"/>
      <w:sz w:val="48"/>
      <w:szCs w:val="48"/>
      <w:lang w:eastAsia="da-DK"/>
    </w:rPr>
  </w:style>
  <w:style w:type="paragraph" w:styleId="Undertitel">
    <w:name w:val="Subtitle"/>
    <w:basedOn w:val="Normal"/>
    <w:next w:val="Normal"/>
    <w:link w:val="UndertitelTegn"/>
    <w:uiPriority w:val="11"/>
    <w:qFormat/>
    <w:rsid w:val="006D493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titelTegn">
    <w:name w:val="Undertitel Tegn"/>
    <w:basedOn w:val="Standardskrifttypeiafsnit"/>
    <w:link w:val="Undertitel"/>
    <w:uiPriority w:val="11"/>
    <w:rsid w:val="006D493B"/>
    <w:rPr>
      <w:rFonts w:eastAsiaTheme="minorEastAsia"/>
      <w:color w:val="5A5A5A" w:themeColor="text1" w:themeTint="A5"/>
      <w:spacing w:val="15"/>
    </w:rPr>
  </w:style>
  <w:style w:type="character" w:styleId="Hyperlink">
    <w:name w:val="Hyperlink"/>
    <w:basedOn w:val="Standardskrifttypeiafsnit"/>
    <w:uiPriority w:val="99"/>
    <w:unhideWhenUsed/>
    <w:rsid w:val="006D493B"/>
    <w:rPr>
      <w:color w:val="0563C1" w:themeColor="hyperlink"/>
      <w:u w:val="single"/>
    </w:rPr>
  </w:style>
  <w:style w:type="character" w:styleId="Nvn">
    <w:name w:val="Mention"/>
    <w:basedOn w:val="Standardskrifttypeiafsnit"/>
    <w:uiPriority w:val="99"/>
    <w:semiHidden/>
    <w:unhideWhenUsed/>
    <w:rsid w:val="006D493B"/>
    <w:rPr>
      <w:color w:val="2B579A"/>
      <w:shd w:val="clear" w:color="auto" w:fill="E6E6E6"/>
    </w:rPr>
  </w:style>
  <w:style w:type="character" w:customStyle="1" w:styleId="Overskrift3Tegn">
    <w:name w:val="Overskrift 3 Tegn"/>
    <w:basedOn w:val="Standardskrifttypeiafsnit"/>
    <w:link w:val="Overskrift3"/>
    <w:uiPriority w:val="9"/>
    <w:semiHidden/>
    <w:rsid w:val="006D493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D493B"/>
    <w:pPr>
      <w:spacing w:before="100" w:beforeAutospacing="1" w:after="100" w:afterAutospacing="1" w:line="240" w:lineRule="auto"/>
    </w:pPr>
    <w:rPr>
      <w:rFonts w:ascii="Times New Roman" w:eastAsia="Times New Roman" w:hAnsi="Times New Roman"/>
      <w:sz w:val="24"/>
      <w:lang w:eastAsia="da-DK"/>
    </w:rPr>
  </w:style>
  <w:style w:type="character" w:customStyle="1" w:styleId="apple-converted-space">
    <w:name w:val="apple-converted-space"/>
    <w:basedOn w:val="Standardskrifttypeiafsnit"/>
    <w:rsid w:val="006D493B"/>
  </w:style>
  <w:style w:type="character" w:styleId="Linjenummer">
    <w:name w:val="line number"/>
    <w:basedOn w:val="Standardskrifttypeiafsnit"/>
    <w:uiPriority w:val="99"/>
    <w:semiHidden/>
    <w:unhideWhenUsed/>
    <w:rsid w:val="002874FC"/>
  </w:style>
  <w:style w:type="paragraph" w:styleId="Sidehoved">
    <w:name w:val="header"/>
    <w:basedOn w:val="Normal"/>
    <w:link w:val="SidehovedTegn"/>
    <w:uiPriority w:val="99"/>
    <w:unhideWhenUsed/>
    <w:rsid w:val="002874F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874FC"/>
    <w:rPr>
      <w:rFonts w:asciiTheme="majorHAnsi" w:hAnsiTheme="majorHAnsi" w:cs="Times New Roman"/>
      <w:szCs w:val="24"/>
    </w:rPr>
  </w:style>
  <w:style w:type="paragraph" w:styleId="Sidefod">
    <w:name w:val="footer"/>
    <w:basedOn w:val="Normal"/>
    <w:link w:val="SidefodTegn"/>
    <w:uiPriority w:val="99"/>
    <w:unhideWhenUsed/>
    <w:rsid w:val="002874F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874FC"/>
    <w:rPr>
      <w:rFonts w:asciiTheme="majorHAnsi" w:hAnsiTheme="majorHAns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175512">
      <w:bodyDiv w:val="1"/>
      <w:marLeft w:val="0"/>
      <w:marRight w:val="0"/>
      <w:marTop w:val="0"/>
      <w:marBottom w:val="0"/>
      <w:divBdr>
        <w:top w:val="none" w:sz="0" w:space="0" w:color="auto"/>
        <w:left w:val="none" w:sz="0" w:space="0" w:color="auto"/>
        <w:bottom w:val="none" w:sz="0" w:space="0" w:color="auto"/>
        <w:right w:val="none" w:sz="0" w:space="0" w:color="auto"/>
      </w:divBdr>
    </w:div>
    <w:div w:id="14892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yllands-posten.d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580</Words>
  <Characters>2691</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Odgaard</dc:creator>
  <cp:keywords/>
  <dc:description/>
  <cp:lastModifiedBy>Dennis Odgaard</cp:lastModifiedBy>
  <cp:revision>2</cp:revision>
  <cp:lastPrinted>2017-05-23T12:18:00Z</cp:lastPrinted>
  <dcterms:created xsi:type="dcterms:W3CDTF">2017-05-23T12:03:00Z</dcterms:created>
  <dcterms:modified xsi:type="dcterms:W3CDTF">2017-05-23T12:19:00Z</dcterms:modified>
</cp:coreProperties>
</file>