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E7CE2" w14:textId="4E86EEB3" w:rsidR="00704B21" w:rsidRDefault="00704B21" w:rsidP="00704B21">
      <w:pPr>
        <w:pStyle w:val="Overskrift2"/>
        <w:suppressLineNumbers/>
      </w:pPr>
      <w:r>
        <w:t>Det traditionelle samfund</w:t>
      </w:r>
    </w:p>
    <w:p w14:paraId="014CBE0F" w14:textId="2B96888D" w:rsidR="00704B21" w:rsidRDefault="00704B21" w:rsidP="00704B21">
      <w:pPr>
        <w:pStyle w:val="Overskrift2"/>
        <w:suppressLineNumbers/>
      </w:pPr>
      <w:r>
        <w:t>Lektie:</w:t>
      </w:r>
    </w:p>
    <w:p w14:paraId="63026E91" w14:textId="26535F1D" w:rsidR="004C6C46" w:rsidRDefault="004C6C46" w:rsidP="00C44DFF">
      <w:pPr>
        <w:pStyle w:val="Overskrift2"/>
        <w:suppressLineNumbers/>
        <w:jc w:val="center"/>
      </w:pPr>
      <w:r>
        <w:rPr>
          <w:b w:val="0"/>
          <w:bCs w:val="0"/>
          <w:noProof/>
        </w:rPr>
        <w:drawing>
          <wp:inline distT="0" distB="0" distL="0" distR="0" wp14:anchorId="02E14917" wp14:editId="7E1AD232">
            <wp:extent cx="6337300" cy="4104005"/>
            <wp:effectExtent l="0" t="953"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5400000">
                      <a:off x="0" y="0"/>
                      <a:ext cx="6337300" cy="4104005"/>
                    </a:xfrm>
                    <a:prstGeom prst="rect">
                      <a:avLst/>
                    </a:prstGeom>
                    <a:noFill/>
                    <a:ln>
                      <a:noFill/>
                    </a:ln>
                  </pic:spPr>
                </pic:pic>
              </a:graphicData>
            </a:graphic>
          </wp:inline>
        </w:drawing>
      </w:r>
    </w:p>
    <w:p w14:paraId="31F4F436" w14:textId="72B4110F" w:rsidR="00257166" w:rsidRDefault="00257166" w:rsidP="00C44DFF">
      <w:pPr>
        <w:suppressLineNumbers/>
      </w:pPr>
      <w:r>
        <w:rPr>
          <w:noProof/>
        </w:rPr>
        <w:drawing>
          <wp:anchor distT="0" distB="0" distL="0" distR="0" simplePos="0" relativeHeight="251661824" behindDoc="0" locked="0" layoutInCell="1" allowOverlap="0" wp14:anchorId="056B7178" wp14:editId="60EF6DCD">
            <wp:simplePos x="0" y="0"/>
            <wp:positionH relativeFrom="column">
              <wp:posOffset>-41910</wp:posOffset>
            </wp:positionH>
            <wp:positionV relativeFrom="line">
              <wp:posOffset>83185</wp:posOffset>
            </wp:positionV>
            <wp:extent cx="2947035" cy="2205990"/>
            <wp:effectExtent l="0" t="0" r="0" b="3810"/>
            <wp:wrapSquare wrapText="bothSides"/>
            <wp:docPr id="4" name="Billede 4" descr="Helv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ve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7035" cy="2205990"/>
                    </a:xfrm>
                    <a:prstGeom prst="rect">
                      <a:avLst/>
                    </a:prstGeom>
                    <a:noFill/>
                  </pic:spPr>
                </pic:pic>
              </a:graphicData>
            </a:graphic>
            <wp14:sizeRelH relativeFrom="page">
              <wp14:pctWidth>0</wp14:pctWidth>
            </wp14:sizeRelH>
            <wp14:sizeRelV relativeFrom="page">
              <wp14:pctHeight>0</wp14:pctHeight>
            </wp14:sizeRelV>
          </wp:anchor>
        </w:drawing>
      </w:r>
    </w:p>
    <w:p w14:paraId="289BD656" w14:textId="71487D24" w:rsidR="00257166" w:rsidRDefault="00257166" w:rsidP="00C44DFF">
      <w:pPr>
        <w:suppressLineNumbers/>
      </w:pPr>
    </w:p>
    <w:p w14:paraId="5C35C44E" w14:textId="311BCDC0" w:rsidR="00257166" w:rsidRDefault="00257166" w:rsidP="00C44DFF">
      <w:pPr>
        <w:suppressLineNumbers/>
      </w:pPr>
    </w:p>
    <w:p w14:paraId="30E8AFB0" w14:textId="77777777" w:rsidR="002E4452" w:rsidRDefault="002E4452" w:rsidP="00910B1A">
      <w:pPr>
        <w:suppressLineNumbers/>
      </w:pPr>
    </w:p>
    <w:p w14:paraId="50510BE1" w14:textId="31B875C4" w:rsidR="00910B1A" w:rsidRPr="00910B1A" w:rsidRDefault="002E4452" w:rsidP="002E4452">
      <w:pPr>
        <w:suppressLineNumbers/>
        <w:ind w:left="3912"/>
        <w:rPr>
          <w:i/>
          <w:iCs/>
          <w:color w:val="FF0000"/>
          <w:u w:val="single"/>
        </w:rPr>
      </w:pPr>
      <w:r>
        <w:rPr>
          <w:i/>
          <w:iCs/>
          <w:color w:val="FF0000"/>
          <w:u w:val="single"/>
        </w:rPr>
        <w:t xml:space="preserve">  </w:t>
      </w:r>
      <w:r w:rsidR="00910B1A" w:rsidRPr="00910B1A">
        <w:rPr>
          <w:i/>
          <w:iCs/>
          <w:color w:val="FF0000"/>
          <w:u w:val="single"/>
        </w:rPr>
        <w:t xml:space="preserve">Det skal du </w:t>
      </w:r>
      <w:r>
        <w:rPr>
          <w:i/>
          <w:iCs/>
          <w:color w:val="FF0000"/>
          <w:u w:val="single"/>
        </w:rPr>
        <w:t xml:space="preserve">gøre </w:t>
      </w:r>
      <w:r w:rsidR="00910B1A" w:rsidRPr="00910B1A">
        <w:rPr>
          <w:i/>
          <w:iCs/>
          <w:color w:val="FF0000"/>
          <w:u w:val="single"/>
        </w:rPr>
        <w:t>nu:</w:t>
      </w:r>
    </w:p>
    <w:p w14:paraId="21429CC3" w14:textId="77777777" w:rsidR="00910B1A" w:rsidRDefault="00910B1A" w:rsidP="002E4452">
      <w:pPr>
        <w:suppressLineNumbers/>
        <w:ind w:left="3912"/>
      </w:pPr>
    </w:p>
    <w:p w14:paraId="545B58E9" w14:textId="38B2A94A" w:rsidR="00704B21" w:rsidRDefault="002E4452" w:rsidP="002E4452">
      <w:pPr>
        <w:suppressLineNumbers/>
        <w:ind w:left="3912"/>
      </w:pPr>
      <w:r>
        <w:t xml:space="preserve">  </w:t>
      </w:r>
      <w:r w:rsidR="00704B21">
        <w:t xml:space="preserve">Skriv de 3 vigtigste pointer </w:t>
      </w:r>
      <w:r w:rsidR="00257166">
        <w:t xml:space="preserve">fra ”Vredens dag” </w:t>
      </w:r>
      <w:r w:rsidR="00704B21">
        <w:t>op:</w:t>
      </w:r>
    </w:p>
    <w:p w14:paraId="68EAF411" w14:textId="77777777" w:rsidR="00704B21" w:rsidRDefault="00704B21" w:rsidP="002E4452">
      <w:pPr>
        <w:suppressLineNumbers/>
        <w:ind w:left="3912"/>
      </w:pPr>
    </w:p>
    <w:p w14:paraId="583F74A0" w14:textId="001F478F" w:rsidR="00704B21" w:rsidRDefault="002E4452" w:rsidP="002E4452">
      <w:pPr>
        <w:suppressLineNumbers/>
        <w:ind w:left="3912"/>
      </w:pPr>
      <w:r>
        <w:t xml:space="preserve">  </w:t>
      </w:r>
      <w:r w:rsidR="00704B21">
        <w:t>1:</w:t>
      </w:r>
    </w:p>
    <w:p w14:paraId="7BEA49E4" w14:textId="304064D3" w:rsidR="00704B21" w:rsidRDefault="002E4452" w:rsidP="002E4452">
      <w:pPr>
        <w:suppressLineNumbers/>
        <w:ind w:left="3912"/>
      </w:pPr>
      <w:r>
        <w:t xml:space="preserve">  </w:t>
      </w:r>
      <w:r w:rsidR="00704B21">
        <w:t>2:</w:t>
      </w:r>
    </w:p>
    <w:p w14:paraId="7277E4ED" w14:textId="1A7A2678" w:rsidR="00257166" w:rsidRDefault="002E4452" w:rsidP="002E4452">
      <w:pPr>
        <w:suppressLineNumbers/>
        <w:ind w:left="3912"/>
      </w:pPr>
      <w:r>
        <w:t xml:space="preserve">  </w:t>
      </w:r>
      <w:r w:rsidR="00704B21">
        <w:t>3:</w:t>
      </w:r>
    </w:p>
    <w:p w14:paraId="470E8E43" w14:textId="77777777" w:rsidR="00257166" w:rsidRDefault="00257166" w:rsidP="00257166">
      <w:pPr>
        <w:suppressLineNumbers/>
      </w:pPr>
    </w:p>
    <w:p w14:paraId="54E4294B" w14:textId="707D2C22" w:rsidR="00257166" w:rsidRDefault="00257166" w:rsidP="00257166">
      <w:pPr>
        <w:suppressLineNumbers/>
      </w:pPr>
    </w:p>
    <w:p w14:paraId="0D12FD8F" w14:textId="77777777" w:rsidR="00257166" w:rsidRDefault="00257166" w:rsidP="00257166">
      <w:pPr>
        <w:suppressLineNumbers/>
      </w:pPr>
    </w:p>
    <w:p w14:paraId="4D71C468" w14:textId="17EF5D8A" w:rsidR="004C6C46" w:rsidRPr="00257166" w:rsidRDefault="004C6C46" w:rsidP="00257166">
      <w:pPr>
        <w:suppressLineNumbers/>
      </w:pPr>
      <w:proofErr w:type="spellStart"/>
      <w:r>
        <w:rPr>
          <w:b/>
          <w:sz w:val="36"/>
          <w:szCs w:val="36"/>
        </w:rPr>
        <w:lastRenderedPageBreak/>
        <w:t>Galileo</w:t>
      </w:r>
      <w:proofErr w:type="spellEnd"/>
      <w:r>
        <w:rPr>
          <w:b/>
          <w:sz w:val="36"/>
          <w:szCs w:val="36"/>
        </w:rPr>
        <w:t xml:space="preserve"> </w:t>
      </w:r>
      <w:proofErr w:type="spellStart"/>
      <w:r>
        <w:rPr>
          <w:b/>
          <w:sz w:val="36"/>
          <w:szCs w:val="36"/>
        </w:rPr>
        <w:t>Galilei</w:t>
      </w:r>
      <w:proofErr w:type="spellEnd"/>
      <w:r>
        <w:rPr>
          <w:b/>
          <w:sz w:val="36"/>
          <w:szCs w:val="36"/>
        </w:rPr>
        <w:t xml:space="preserve"> - Brev til Elia </w:t>
      </w:r>
      <w:proofErr w:type="spellStart"/>
      <w:r>
        <w:rPr>
          <w:b/>
          <w:sz w:val="36"/>
          <w:szCs w:val="36"/>
        </w:rPr>
        <w:t>Diodati</w:t>
      </w:r>
      <w:proofErr w:type="spellEnd"/>
    </w:p>
    <w:p w14:paraId="2088A738" w14:textId="77777777" w:rsidR="004C6C46" w:rsidRDefault="004C6C46" w:rsidP="00C44DFF"/>
    <w:p w14:paraId="3583D63A" w14:textId="77777777" w:rsidR="004C6C46" w:rsidRDefault="004C6C46" w:rsidP="00C44DFF">
      <w:pPr>
        <w:spacing w:line="360" w:lineRule="auto"/>
        <w:ind w:left="5216" w:firstLine="1304"/>
      </w:pPr>
      <w:r>
        <w:t xml:space="preserve">Firenze, 15. januar 1633. </w:t>
      </w:r>
    </w:p>
    <w:p w14:paraId="1DBE4278" w14:textId="77777777" w:rsidR="00C44DFF" w:rsidRDefault="00C44DFF" w:rsidP="00C44DFF">
      <w:pPr>
        <w:spacing w:line="360" w:lineRule="auto"/>
      </w:pPr>
    </w:p>
    <w:p w14:paraId="2708AF71" w14:textId="77777777" w:rsidR="00C44DFF" w:rsidRDefault="004C6C46" w:rsidP="00C44DFF">
      <w:pPr>
        <w:spacing w:line="360" w:lineRule="auto"/>
      </w:pPr>
      <w:r>
        <w:t xml:space="preserve">"Spørger jeg: Hvem har skabt sol og måne, jord og stjerner, deres bevægelser og systemer, så har jeg sandsynligvis det svar, at det har Gud. Spørger jeg så videre hvem der har skrevet Den Hellige Skrift, så får jeg helt sikkert at vide, at det har Den Helligånd, hvilket vil sige det samme som Gud. </w:t>
      </w:r>
    </w:p>
    <w:p w14:paraId="133F3E39" w14:textId="77777777" w:rsidR="00C44DFF" w:rsidRDefault="00C44DFF" w:rsidP="00C44DFF">
      <w:pPr>
        <w:spacing w:line="360" w:lineRule="auto"/>
      </w:pPr>
    </w:p>
    <w:p w14:paraId="7C42BEB6" w14:textId="5770920B" w:rsidR="00C44DFF" w:rsidRDefault="004C6C46" w:rsidP="00C44DFF">
      <w:pPr>
        <w:spacing w:line="360" w:lineRule="auto"/>
      </w:pPr>
      <w:r>
        <w:t>Spørger jeg nu, om Den Helligånd for at tilpasse sig vor - for det meste uoplyste - forstand</w:t>
      </w:r>
      <w:r w:rsidR="00C44DFF">
        <w:t xml:space="preserve"> </w:t>
      </w:r>
      <w:r>
        <w:t xml:space="preserve">måske siger ting som højt og tydeligt strider mod sandheden, ja så kan jeg være overbevist om, at man vil påberåbe sig alle de hellige forfattere og fortælle mig, at sådan plejer Den Hellige Skrift at gøre - den indeholder hundredevis af sætninger som taget bogstaveligt er det rene kætteri og bespottelse, eftersom de fremstiller Gud som både hadefuld, angrende og glemsom. </w:t>
      </w:r>
    </w:p>
    <w:p w14:paraId="279B3A30" w14:textId="77777777" w:rsidR="00C44DFF" w:rsidRDefault="00C44DFF" w:rsidP="00C44DFF">
      <w:pPr>
        <w:spacing w:line="360" w:lineRule="auto"/>
      </w:pPr>
    </w:p>
    <w:p w14:paraId="091416D6" w14:textId="6D7C92F0" w:rsidR="00C44DFF" w:rsidRDefault="004C6C46" w:rsidP="00C44DFF">
      <w:pPr>
        <w:spacing w:line="360" w:lineRule="auto"/>
      </w:pPr>
      <w:r>
        <w:t xml:space="preserve">Men hvis jeg ville spørge, om Gud på et eller andet tidspunkt skulle have ændret noget ved det Han har skabt, for at hoben bedre skulle kunne forstå det, eller om den i sig selv uforanderlige og af menneskets ønsker upåvirkede natur stedse har haft de samme bevægelser, former og struktur af universet, så er jeg sikker på, at jeg vil få det svar at månen altid vil forblive rund, også selv om man i lange tider har troet at den var flad. </w:t>
      </w:r>
      <w:r w:rsidR="00C44DFF">
        <w:br/>
      </w:r>
    </w:p>
    <w:p w14:paraId="62BCC996" w14:textId="77777777" w:rsidR="00C44DFF" w:rsidRDefault="004C6C46" w:rsidP="00C44DFF">
      <w:pPr>
        <w:spacing w:line="360" w:lineRule="auto"/>
      </w:pPr>
      <w:r>
        <w:t xml:space="preserve">Jeg vil prøve at sammenfatte alt dette i en enkelt sætning: Man vil aldrig nogensinde påstå at naturen har forandret sig for at rette sig efter menneskenes mening. Hvis dette er rigtigt, så spørger jeg: Hvorfor skal vi da grunde vore undersøgelser på Den Hellige Skrift i stedet for på Guds eget værk, nar vi ønsker at nå til erkendelse af de forskellige forhold i naturen? Er Guds værk måske ringere end Den Hellige Skrift? Hvis nu en eller anden stod op og sagde, at det ville være kætteri at påstå at jorden bevægede sig, hvilke vanskeligheder ville da ikke kirken geråde i, hvis det både kunne iagttages og bevises, at jorden virkelig bevægede sig! </w:t>
      </w:r>
    </w:p>
    <w:p w14:paraId="7F8E6205" w14:textId="77777777" w:rsidR="004C6C46" w:rsidRDefault="00C44DFF" w:rsidP="00C44DFF">
      <w:pPr>
        <w:spacing w:line="360" w:lineRule="auto"/>
      </w:pPr>
      <w:r>
        <w:br/>
      </w:r>
      <w:r w:rsidR="004C6C46">
        <w:t>Betragter man derimod Den Hellige Skrift som noget underordnet i de tilfælde, hvor tingene absolut ikke kan stemme overens med dens ord, vil den ikke på nogen måde tage skade deraf; den har jo så ofte tilpasset sig mængdens opfattelse og tillagt Gud falske egenskaber. Derfor spørger jeg: Hvorfor vil vi da have, at Den Hellige Skrift skal udtale sig med autoritær myndighed om sol og jord?</w:t>
      </w:r>
    </w:p>
    <w:p w14:paraId="1453548D" w14:textId="77777777" w:rsidR="004C6C46" w:rsidRDefault="004C6C46" w:rsidP="004C6C46"/>
    <w:p w14:paraId="5BDF6D14" w14:textId="4C0BE0F6" w:rsidR="00C44DFF" w:rsidRDefault="00C44DFF" w:rsidP="004C6C46"/>
    <w:p w14:paraId="42123DCF" w14:textId="4946CAA3" w:rsidR="00910B1A" w:rsidRPr="00910B1A" w:rsidRDefault="00910B1A" w:rsidP="00910B1A">
      <w:pPr>
        <w:suppressLineNumbers/>
        <w:rPr>
          <w:i/>
          <w:iCs/>
          <w:color w:val="FF0000"/>
          <w:u w:val="single"/>
        </w:rPr>
      </w:pPr>
      <w:r w:rsidRPr="00910B1A">
        <w:rPr>
          <w:i/>
          <w:iCs/>
          <w:color w:val="FF0000"/>
          <w:u w:val="single"/>
        </w:rPr>
        <w:t xml:space="preserve">Det skal du </w:t>
      </w:r>
      <w:r w:rsidR="002E4452">
        <w:rPr>
          <w:i/>
          <w:iCs/>
          <w:color w:val="FF0000"/>
          <w:u w:val="single"/>
        </w:rPr>
        <w:t xml:space="preserve">gøre </w:t>
      </w:r>
      <w:r w:rsidRPr="00910B1A">
        <w:rPr>
          <w:i/>
          <w:iCs/>
          <w:color w:val="FF0000"/>
          <w:u w:val="single"/>
        </w:rPr>
        <w:t>nu:</w:t>
      </w:r>
    </w:p>
    <w:p w14:paraId="777143C0" w14:textId="77777777" w:rsidR="00910B1A" w:rsidRPr="00910B1A" w:rsidRDefault="00910B1A" w:rsidP="00910B1A">
      <w:pPr>
        <w:suppressLineNumbers/>
        <w:rPr>
          <w:i/>
          <w:iCs/>
          <w:color w:val="FF0000"/>
        </w:rPr>
      </w:pPr>
    </w:p>
    <w:p w14:paraId="45AFB58D" w14:textId="77777777" w:rsidR="00910B1A" w:rsidRPr="00910B1A" w:rsidRDefault="00910B1A" w:rsidP="00910B1A">
      <w:pPr>
        <w:suppressLineNumbers/>
        <w:rPr>
          <w:i/>
          <w:iCs/>
          <w:color w:val="FF0000"/>
        </w:rPr>
      </w:pPr>
      <w:proofErr w:type="spellStart"/>
      <w:r w:rsidRPr="00910B1A">
        <w:rPr>
          <w:i/>
          <w:iCs/>
          <w:color w:val="FF0000"/>
        </w:rPr>
        <w:t>Gallileo</w:t>
      </w:r>
      <w:proofErr w:type="spellEnd"/>
      <w:r w:rsidRPr="00910B1A">
        <w:rPr>
          <w:i/>
          <w:iCs/>
          <w:color w:val="FF0000"/>
        </w:rPr>
        <w:t xml:space="preserve"> stiller 7 spørgsmål. Nogle svarer han på og andre er retoriske spørgsmål.</w:t>
      </w:r>
    </w:p>
    <w:p w14:paraId="00D4B672" w14:textId="77777777" w:rsidR="00910B1A" w:rsidRPr="00910B1A" w:rsidRDefault="00910B1A" w:rsidP="00910B1A">
      <w:pPr>
        <w:suppressLineNumbers/>
        <w:rPr>
          <w:i/>
          <w:iCs/>
          <w:color w:val="FF0000"/>
        </w:rPr>
      </w:pPr>
    </w:p>
    <w:p w14:paraId="7B67ED2E" w14:textId="00FE3FEF" w:rsidR="00910B1A" w:rsidRPr="00910B1A" w:rsidRDefault="00910B1A" w:rsidP="00910B1A">
      <w:pPr>
        <w:rPr>
          <w:i/>
          <w:iCs/>
          <w:color w:val="FF0000"/>
        </w:rPr>
      </w:pPr>
      <w:r w:rsidRPr="00910B1A">
        <w:rPr>
          <w:i/>
          <w:iCs/>
          <w:color w:val="FF0000"/>
        </w:rPr>
        <w:t xml:space="preserve">Farv alle </w:t>
      </w:r>
      <w:proofErr w:type="spellStart"/>
      <w:r w:rsidRPr="00910B1A">
        <w:rPr>
          <w:i/>
          <w:iCs/>
          <w:color w:val="FF0000"/>
        </w:rPr>
        <w:t>Galileos</w:t>
      </w:r>
      <w:proofErr w:type="spellEnd"/>
      <w:r w:rsidRPr="00910B1A">
        <w:rPr>
          <w:i/>
          <w:iCs/>
          <w:color w:val="FF0000"/>
        </w:rPr>
        <w:t xml:space="preserve"> spørgsmål røde og hans svar </w:t>
      </w:r>
      <w:r w:rsidRPr="00910B1A">
        <w:rPr>
          <w:i/>
          <w:iCs/>
          <w:color w:val="4F81BD" w:themeColor="accent1"/>
        </w:rPr>
        <w:t>blå</w:t>
      </w:r>
      <w:r w:rsidRPr="00910B1A">
        <w:rPr>
          <w:i/>
          <w:iCs/>
          <w:color w:val="FF0000"/>
        </w:rPr>
        <w:t>.</w:t>
      </w:r>
      <w:r w:rsidR="002A5BA0">
        <w:rPr>
          <w:i/>
          <w:iCs/>
          <w:color w:val="FF0000"/>
        </w:rPr>
        <w:t xml:space="preserve"> Hvis spørgsmålet er retorisk, så skriv [???] i stedet for at farve svaret (som jo ikke er der… </w:t>
      </w:r>
      <w:r w:rsidR="002A5BA0" w:rsidRPr="002A5BA0">
        <w:rPr>
          <w:i/>
          <w:iCs/>
          <w:color w:val="FF0000"/>
        </w:rPr>
        <w:sym w:font="Wingdings" w:char="F04A"/>
      </w:r>
      <w:r w:rsidR="002A5BA0">
        <w:rPr>
          <w:i/>
          <w:iCs/>
          <w:color w:val="FF0000"/>
        </w:rPr>
        <w:t>)</w:t>
      </w:r>
    </w:p>
    <w:p w14:paraId="7EC224FD" w14:textId="79120620" w:rsidR="00910B1A" w:rsidRPr="00910B1A" w:rsidRDefault="00910B1A" w:rsidP="004C6C46">
      <w:pPr>
        <w:rPr>
          <w:i/>
          <w:iCs/>
        </w:rPr>
      </w:pPr>
    </w:p>
    <w:p w14:paraId="43820285" w14:textId="4D6A1384" w:rsidR="00910B1A" w:rsidRDefault="00910B1A" w:rsidP="004C6C46"/>
    <w:p w14:paraId="797B7E4D" w14:textId="5CCD66F3" w:rsidR="00910B1A" w:rsidRDefault="00910B1A" w:rsidP="004C6C46"/>
    <w:p w14:paraId="1B54B47B" w14:textId="77777777" w:rsidR="00910B1A" w:rsidRDefault="00910B1A" w:rsidP="00910B1A">
      <w:pPr>
        <w:suppressLineNumbers/>
        <w:rPr>
          <w:i/>
          <w:iCs/>
          <w:color w:val="FF0000"/>
          <w:u w:val="single"/>
        </w:rPr>
      </w:pPr>
    </w:p>
    <w:p w14:paraId="12FEDD1B" w14:textId="547C5760" w:rsidR="00910B1A" w:rsidRPr="00910B1A" w:rsidRDefault="00910B1A" w:rsidP="00910B1A">
      <w:pPr>
        <w:suppressLineNumbers/>
        <w:rPr>
          <w:i/>
          <w:iCs/>
          <w:color w:val="FF0000"/>
          <w:u w:val="single"/>
        </w:rPr>
      </w:pPr>
      <w:r>
        <w:rPr>
          <w:i/>
          <w:iCs/>
          <w:color w:val="FF0000"/>
          <w:u w:val="single"/>
        </w:rPr>
        <w:t xml:space="preserve">FRIT VALG: </w:t>
      </w:r>
      <w:r w:rsidRPr="00910B1A">
        <w:rPr>
          <w:i/>
          <w:iCs/>
          <w:color w:val="FF0000"/>
          <w:u w:val="single"/>
        </w:rPr>
        <w:t xml:space="preserve">Det </w:t>
      </w:r>
      <w:r>
        <w:rPr>
          <w:i/>
          <w:iCs/>
          <w:color w:val="FF0000"/>
          <w:u w:val="single"/>
        </w:rPr>
        <w:t>kan du nu vælge at gøre, hvis du vil være top skarp</w:t>
      </w:r>
      <w:r w:rsidRPr="00910B1A">
        <w:rPr>
          <w:i/>
          <w:iCs/>
          <w:color w:val="FF0000"/>
          <w:u w:val="single"/>
        </w:rPr>
        <w:t>:</w:t>
      </w:r>
    </w:p>
    <w:p w14:paraId="4EF36081" w14:textId="75748AD4" w:rsidR="00910B1A" w:rsidRDefault="00910B1A" w:rsidP="004C6C46"/>
    <w:p w14:paraId="53AF1055" w14:textId="6A83E157" w:rsidR="00910B1A" w:rsidRDefault="00910B1A" w:rsidP="004C6C46">
      <w:r>
        <w:t xml:space="preserve">Læs om </w:t>
      </w:r>
      <w:proofErr w:type="spellStart"/>
      <w:r>
        <w:t>Galileo</w:t>
      </w:r>
      <w:proofErr w:type="spellEnd"/>
      <w:r>
        <w:t xml:space="preserve"> i tekstboksen herunder og læs </w:t>
      </w:r>
      <w:r w:rsidR="004F182E">
        <w:t xml:space="preserve">ca. 1 sides tekst </w:t>
      </w:r>
      <w:r>
        <w:t xml:space="preserve">om det traditionelle samfund </w:t>
      </w:r>
      <w:r w:rsidR="00B51A4D">
        <w:t>på denne webside</w:t>
      </w:r>
      <w:r>
        <w:t xml:space="preserve">: </w:t>
      </w:r>
      <w:hyperlink r:id="rId6" w:history="1">
        <w:r w:rsidRPr="0008622A">
          <w:rPr>
            <w:rStyle w:val="Hyperlink"/>
          </w:rPr>
          <w:t>https://samfnustxb.systime.dk/index.php?id=10604#c5607</w:t>
        </w:r>
      </w:hyperlink>
    </w:p>
    <w:p w14:paraId="25BBFC8B" w14:textId="77777777" w:rsidR="00910B1A" w:rsidRDefault="00910B1A" w:rsidP="004C6C46"/>
    <w:p w14:paraId="090B6D1F" w14:textId="6A1E414C" w:rsidR="00910B1A" w:rsidRDefault="00910B1A" w:rsidP="004C6C46">
      <w:r>
        <w:t xml:space="preserve"> </w:t>
      </w:r>
    </w:p>
    <w:p w14:paraId="2361B489" w14:textId="77777777" w:rsidR="004C6C46" w:rsidRDefault="004C6C46" w:rsidP="00C44DFF">
      <w:pPr>
        <w:suppressLineNumbers/>
        <w:rPr>
          <w:sz w:val="20"/>
          <w:szCs w:val="20"/>
        </w:rPr>
      </w:pPr>
    </w:p>
    <w:p w14:paraId="7657B306" w14:textId="77777777" w:rsidR="004C6C46" w:rsidRDefault="004C6C46" w:rsidP="00C44DFF">
      <w:pPr>
        <w:suppressLineNumbers/>
      </w:pPr>
      <w:r>
        <w:rPr>
          <w:noProof/>
        </w:rPr>
        <mc:AlternateContent>
          <mc:Choice Requires="wps">
            <w:drawing>
              <wp:anchor distT="0" distB="0" distL="114300" distR="114300" simplePos="0" relativeHeight="251658240" behindDoc="0" locked="0" layoutInCell="1" allowOverlap="1" wp14:anchorId="440D21DB" wp14:editId="46D89EA8">
                <wp:simplePos x="0" y="0"/>
                <wp:positionH relativeFrom="column">
                  <wp:posOffset>180975</wp:posOffset>
                </wp:positionH>
                <wp:positionV relativeFrom="paragraph">
                  <wp:posOffset>61595</wp:posOffset>
                </wp:positionV>
                <wp:extent cx="5715000" cy="3469640"/>
                <wp:effectExtent l="9525" t="13970" r="9525" b="12065"/>
                <wp:wrapNone/>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69640"/>
                        </a:xfrm>
                        <a:prstGeom prst="rect">
                          <a:avLst/>
                        </a:prstGeom>
                        <a:solidFill>
                          <a:srgbClr val="FFFFFF"/>
                        </a:solidFill>
                        <a:ln w="9525">
                          <a:solidFill>
                            <a:srgbClr val="000000"/>
                          </a:solidFill>
                          <a:miter lim="800000"/>
                          <a:headEnd/>
                          <a:tailEnd/>
                        </a:ln>
                      </wps:spPr>
                      <wps:txbx>
                        <w:txbxContent>
                          <w:p w14:paraId="7F4B7389" w14:textId="77777777" w:rsidR="004C6C46" w:rsidRDefault="004C6C46" w:rsidP="004C6C46">
                            <w:pPr>
                              <w:pStyle w:val="Typografi"/>
                              <w:spacing w:before="4" w:line="360" w:lineRule="auto"/>
                              <w:ind w:left="326" w:right="4"/>
                              <w:jc w:val="both"/>
                              <w:rPr>
                                <w:rFonts w:ascii="Times New Roman" w:hAnsi="Times New Roman" w:cs="Times New Roman"/>
                                <w:b/>
                                <w:sz w:val="20"/>
                                <w:szCs w:val="20"/>
                                <w:u w:val="single"/>
                                <w:lang w:val="da-DK"/>
                              </w:rPr>
                            </w:pPr>
                            <w:r>
                              <w:rPr>
                                <w:rFonts w:ascii="Times New Roman" w:hAnsi="Times New Roman" w:cs="Times New Roman"/>
                                <w:b/>
                                <w:sz w:val="20"/>
                                <w:szCs w:val="20"/>
                                <w:u w:val="single"/>
                                <w:lang w:val="da-DK"/>
                              </w:rPr>
                              <w:t xml:space="preserve">Om </w:t>
                            </w:r>
                            <w:proofErr w:type="spellStart"/>
                            <w:r>
                              <w:rPr>
                                <w:rFonts w:ascii="Times New Roman" w:hAnsi="Times New Roman" w:cs="Times New Roman"/>
                                <w:b/>
                                <w:sz w:val="20"/>
                                <w:szCs w:val="20"/>
                                <w:u w:val="single"/>
                                <w:lang w:val="da-DK"/>
                              </w:rPr>
                              <w:t>Galilei</w:t>
                            </w:r>
                            <w:proofErr w:type="spellEnd"/>
                          </w:p>
                          <w:p w14:paraId="0C9C4D2D" w14:textId="77777777" w:rsidR="004C6C46" w:rsidRDefault="004C6C46" w:rsidP="004C6C46">
                            <w:pPr>
                              <w:pStyle w:val="Typografi"/>
                              <w:spacing w:before="4" w:line="360" w:lineRule="auto"/>
                              <w:ind w:left="326" w:right="4"/>
                              <w:jc w:val="both"/>
                              <w:rPr>
                                <w:rFonts w:ascii="Times New Roman" w:hAnsi="Times New Roman" w:cs="Times New Roman"/>
                                <w:sz w:val="20"/>
                                <w:szCs w:val="20"/>
                                <w:lang w:val="da-DK"/>
                              </w:rPr>
                            </w:pPr>
                            <w:r>
                              <w:rPr>
                                <w:rFonts w:ascii="Times New Roman" w:hAnsi="Times New Roman" w:cs="Times New Roman"/>
                                <w:sz w:val="20"/>
                                <w:szCs w:val="20"/>
                                <w:lang w:val="da-DK"/>
                              </w:rPr>
                              <w:t xml:space="preserve">Blandt grundlægerne af den mekaniske klassiske fysik er italieneren </w:t>
                            </w:r>
                            <w:proofErr w:type="spellStart"/>
                            <w:r>
                              <w:rPr>
                                <w:rFonts w:ascii="Times New Roman" w:hAnsi="Times New Roman" w:cs="Times New Roman"/>
                                <w:sz w:val="20"/>
                                <w:szCs w:val="20"/>
                                <w:lang w:val="da-DK"/>
                              </w:rPr>
                              <w:t>Galileo</w:t>
                            </w:r>
                            <w:proofErr w:type="spellEnd"/>
                            <w:r>
                              <w:rPr>
                                <w:rFonts w:ascii="Times New Roman" w:hAnsi="Times New Roman" w:cs="Times New Roman"/>
                                <w:sz w:val="20"/>
                                <w:szCs w:val="20"/>
                                <w:lang w:val="da-DK"/>
                              </w:rPr>
                              <w:t xml:space="preserve"> </w:t>
                            </w:r>
                            <w:proofErr w:type="spellStart"/>
                            <w:r>
                              <w:rPr>
                                <w:rFonts w:ascii="Times New Roman" w:hAnsi="Times New Roman" w:cs="Times New Roman"/>
                                <w:sz w:val="20"/>
                                <w:szCs w:val="20"/>
                                <w:lang w:val="da-DK"/>
                              </w:rPr>
                              <w:t>Galilei</w:t>
                            </w:r>
                            <w:proofErr w:type="spellEnd"/>
                            <w:r>
                              <w:rPr>
                                <w:rFonts w:ascii="Times New Roman" w:hAnsi="Times New Roman" w:cs="Times New Roman"/>
                                <w:sz w:val="20"/>
                                <w:szCs w:val="20"/>
                                <w:lang w:val="da-DK"/>
                              </w:rPr>
                              <w:t xml:space="preserve"> (1564-1642). </w:t>
                            </w:r>
                            <w:proofErr w:type="spellStart"/>
                            <w:r>
                              <w:rPr>
                                <w:rFonts w:ascii="Times New Roman" w:hAnsi="Times New Roman" w:cs="Times New Roman"/>
                                <w:sz w:val="20"/>
                                <w:szCs w:val="20"/>
                                <w:lang w:val="da-DK"/>
                              </w:rPr>
                              <w:t>Galilei</w:t>
                            </w:r>
                            <w:proofErr w:type="spellEnd"/>
                            <w:r>
                              <w:rPr>
                                <w:rFonts w:ascii="Times New Roman" w:hAnsi="Times New Roman" w:cs="Times New Roman"/>
                                <w:sz w:val="20"/>
                                <w:szCs w:val="20"/>
                                <w:lang w:val="da-DK"/>
                              </w:rPr>
                              <w:t xml:space="preserve"> fik stor betydning både inden for naturvidenskabens praktiske og teoretiske områder. Han opfandt bl.a. den hydrostatiske Vægt, et </w:t>
                            </w:r>
                            <w:proofErr w:type="spellStart"/>
                            <w:r>
                              <w:rPr>
                                <w:rFonts w:ascii="Times New Roman" w:hAnsi="Times New Roman" w:cs="Times New Roman"/>
                                <w:sz w:val="20"/>
                                <w:szCs w:val="20"/>
                                <w:lang w:val="da-DK"/>
                              </w:rPr>
                              <w:t>termoskop</w:t>
                            </w:r>
                            <w:proofErr w:type="spellEnd"/>
                            <w:r>
                              <w:rPr>
                                <w:rFonts w:ascii="Times New Roman" w:hAnsi="Times New Roman" w:cs="Times New Roman"/>
                                <w:sz w:val="20"/>
                                <w:szCs w:val="20"/>
                                <w:lang w:val="da-DK"/>
                              </w:rPr>
                              <w:t xml:space="preserve"> og en kikkert. Ved dens hjælp opdagede han Månens bjerge, de 4 Jupitermåner og solpletterne. Han var tilhænger af det kopernikanske verdensbillede, der indebar, at jorden ikke længere opfattes som verdens midtpunkt (</w:t>
                            </w:r>
                            <w:proofErr w:type="spellStart"/>
                            <w:r>
                              <w:rPr>
                                <w:rFonts w:ascii="Times New Roman" w:hAnsi="Times New Roman" w:cs="Times New Roman"/>
                                <w:sz w:val="20"/>
                                <w:szCs w:val="20"/>
                                <w:lang w:val="da-DK"/>
                              </w:rPr>
                              <w:t>geocentri</w:t>
                            </w:r>
                            <w:proofErr w:type="spellEnd"/>
                            <w:r>
                              <w:rPr>
                                <w:rFonts w:ascii="Times New Roman" w:hAnsi="Times New Roman" w:cs="Times New Roman"/>
                                <w:sz w:val="20"/>
                                <w:szCs w:val="20"/>
                                <w:lang w:val="da-DK"/>
                              </w:rPr>
                              <w:t>). Det er solen, der er centrum (</w:t>
                            </w:r>
                            <w:proofErr w:type="spellStart"/>
                            <w:r>
                              <w:rPr>
                                <w:rFonts w:ascii="Times New Roman" w:hAnsi="Times New Roman" w:cs="Times New Roman"/>
                                <w:sz w:val="20"/>
                                <w:szCs w:val="20"/>
                                <w:lang w:val="da-DK"/>
                              </w:rPr>
                              <w:t>heliocentri</w:t>
                            </w:r>
                            <w:proofErr w:type="spellEnd"/>
                            <w:r>
                              <w:rPr>
                                <w:rFonts w:ascii="Times New Roman" w:hAnsi="Times New Roman" w:cs="Times New Roman"/>
                                <w:sz w:val="20"/>
                                <w:szCs w:val="20"/>
                                <w:lang w:val="da-DK"/>
                              </w:rPr>
                              <w:t xml:space="preserve">). At hævde at jorden bevæger sig ved at dreje sig om sin egen akse, blev opfattet som kætteri i strid med den kristne troslære, og kirken forlangte under trusler om straf, at han skulle tilbagekalde sine synspunkter for inkvisitionen. Det gjorde han, men det siges, at han for sig selv sagde: "Men den bevæger sig nu alligevel". </w:t>
                            </w:r>
                          </w:p>
                          <w:p w14:paraId="63497B4E" w14:textId="77777777" w:rsidR="004C6C46" w:rsidRDefault="004C6C46" w:rsidP="004C6C46">
                            <w:pPr>
                              <w:pStyle w:val="Typografi"/>
                              <w:spacing w:before="4" w:line="360" w:lineRule="auto"/>
                              <w:ind w:left="326" w:right="4"/>
                              <w:jc w:val="both"/>
                              <w:rPr>
                                <w:rFonts w:ascii="Times New Roman" w:hAnsi="Times New Roman" w:cs="Times New Roman"/>
                                <w:sz w:val="20"/>
                                <w:szCs w:val="20"/>
                                <w:lang w:val="da-DK"/>
                              </w:rPr>
                            </w:pPr>
                            <w:r>
                              <w:rPr>
                                <w:rFonts w:ascii="Times New Roman" w:hAnsi="Times New Roman" w:cs="Times New Roman"/>
                                <w:sz w:val="20"/>
                                <w:szCs w:val="20"/>
                                <w:lang w:val="da-DK"/>
                              </w:rPr>
                              <w:t xml:space="preserve">På det teoretiske område er han mest kendt for måleprincippet: at man skal måle alt og gøre det måleligt, der endnu ikke er det. "Naturens store bog er skrevet i det matematiske sprog, og bogstaverne i den er cirkler, trekanter ag andre geometriske figurer, uden hvis hjælp det er umuligt at forstå et eneste ord i den." Iagttagelse og sansning må gå forud for tale. Der må altid Være en vekselvirkning mellem hypoteser og erfaringer, iagttagelser i skaberværket. </w:t>
                            </w:r>
                          </w:p>
                          <w:p w14:paraId="150C55E0" w14:textId="77777777" w:rsidR="004C6C46" w:rsidRDefault="004C6C46" w:rsidP="004C6C46">
                            <w:pPr>
                              <w:rPr>
                                <w:sz w:val="20"/>
                                <w:szCs w:val="20"/>
                              </w:rPr>
                            </w:pPr>
                          </w:p>
                          <w:p w14:paraId="1547337E" w14:textId="77777777" w:rsidR="004C6C46" w:rsidRDefault="004C6C46" w:rsidP="004C6C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D21DB" id="_x0000_t202" coordsize="21600,21600" o:spt="202" path="m,l,21600r21600,l21600,xe">
                <v:stroke joinstyle="miter"/>
                <v:path gradientshapeok="t" o:connecttype="rect"/>
              </v:shapetype>
              <v:shape id="Tekstboks 3" o:spid="_x0000_s1026" type="#_x0000_t202" style="position:absolute;margin-left:14.25pt;margin-top:4.85pt;width:450pt;height:27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">
                <v:textbox>
                  <w:txbxContent>
                    <w:p w14:paraId="7F4B7389" w14:textId="77777777" w:rsidR="004C6C46" w:rsidRDefault="004C6C46" w:rsidP="004C6C46">
                      <w:pPr>
                        <w:pStyle w:val="Typografi"/>
                        <w:spacing w:before="4" w:line="360" w:lineRule="auto"/>
                        <w:ind w:left="326" w:right="4"/>
                        <w:jc w:val="both"/>
                        <w:rPr>
                          <w:rFonts w:ascii="Times New Roman" w:hAnsi="Times New Roman" w:cs="Times New Roman"/>
                          <w:b/>
                          <w:sz w:val="20"/>
                          <w:szCs w:val="20"/>
                          <w:u w:val="single"/>
                          <w:lang w:val="da-DK"/>
                        </w:rPr>
                      </w:pPr>
                      <w:r>
                        <w:rPr>
                          <w:rFonts w:ascii="Times New Roman" w:hAnsi="Times New Roman" w:cs="Times New Roman"/>
                          <w:b/>
                          <w:sz w:val="20"/>
                          <w:szCs w:val="20"/>
                          <w:u w:val="single"/>
                          <w:lang w:val="da-DK"/>
                        </w:rPr>
                        <w:t xml:space="preserve">Om </w:t>
                      </w:r>
                      <w:proofErr w:type="spellStart"/>
                      <w:r>
                        <w:rPr>
                          <w:rFonts w:ascii="Times New Roman" w:hAnsi="Times New Roman" w:cs="Times New Roman"/>
                          <w:b/>
                          <w:sz w:val="20"/>
                          <w:szCs w:val="20"/>
                          <w:u w:val="single"/>
                          <w:lang w:val="da-DK"/>
                        </w:rPr>
                        <w:t>Galilei</w:t>
                      </w:r>
                      <w:proofErr w:type="spellEnd"/>
                    </w:p>
                    <w:p w14:paraId="0C9C4D2D" w14:textId="77777777" w:rsidR="004C6C46" w:rsidRDefault="004C6C46" w:rsidP="004C6C46">
                      <w:pPr>
                        <w:pStyle w:val="Typografi"/>
                        <w:spacing w:before="4" w:line="360" w:lineRule="auto"/>
                        <w:ind w:left="326" w:right="4"/>
                        <w:jc w:val="both"/>
                        <w:rPr>
                          <w:rFonts w:ascii="Times New Roman" w:hAnsi="Times New Roman" w:cs="Times New Roman"/>
                          <w:sz w:val="20"/>
                          <w:szCs w:val="20"/>
                          <w:lang w:val="da-DK"/>
                        </w:rPr>
                      </w:pPr>
                      <w:r>
                        <w:rPr>
                          <w:rFonts w:ascii="Times New Roman" w:hAnsi="Times New Roman" w:cs="Times New Roman"/>
                          <w:sz w:val="20"/>
                          <w:szCs w:val="20"/>
                          <w:lang w:val="da-DK"/>
                        </w:rPr>
                        <w:t xml:space="preserve">Blandt grundlægerne af den mekaniske klassiske fysik er italieneren </w:t>
                      </w:r>
                      <w:proofErr w:type="spellStart"/>
                      <w:r>
                        <w:rPr>
                          <w:rFonts w:ascii="Times New Roman" w:hAnsi="Times New Roman" w:cs="Times New Roman"/>
                          <w:sz w:val="20"/>
                          <w:szCs w:val="20"/>
                          <w:lang w:val="da-DK"/>
                        </w:rPr>
                        <w:t>Galileo</w:t>
                      </w:r>
                      <w:proofErr w:type="spellEnd"/>
                      <w:r>
                        <w:rPr>
                          <w:rFonts w:ascii="Times New Roman" w:hAnsi="Times New Roman" w:cs="Times New Roman"/>
                          <w:sz w:val="20"/>
                          <w:szCs w:val="20"/>
                          <w:lang w:val="da-DK"/>
                        </w:rPr>
                        <w:t xml:space="preserve"> </w:t>
                      </w:r>
                      <w:proofErr w:type="spellStart"/>
                      <w:r>
                        <w:rPr>
                          <w:rFonts w:ascii="Times New Roman" w:hAnsi="Times New Roman" w:cs="Times New Roman"/>
                          <w:sz w:val="20"/>
                          <w:szCs w:val="20"/>
                          <w:lang w:val="da-DK"/>
                        </w:rPr>
                        <w:t>Galilei</w:t>
                      </w:r>
                      <w:proofErr w:type="spellEnd"/>
                      <w:r>
                        <w:rPr>
                          <w:rFonts w:ascii="Times New Roman" w:hAnsi="Times New Roman" w:cs="Times New Roman"/>
                          <w:sz w:val="20"/>
                          <w:szCs w:val="20"/>
                          <w:lang w:val="da-DK"/>
                        </w:rPr>
                        <w:t xml:space="preserve"> (1564-1642). </w:t>
                      </w:r>
                      <w:proofErr w:type="spellStart"/>
                      <w:r>
                        <w:rPr>
                          <w:rFonts w:ascii="Times New Roman" w:hAnsi="Times New Roman" w:cs="Times New Roman"/>
                          <w:sz w:val="20"/>
                          <w:szCs w:val="20"/>
                          <w:lang w:val="da-DK"/>
                        </w:rPr>
                        <w:t>Galilei</w:t>
                      </w:r>
                      <w:proofErr w:type="spellEnd"/>
                      <w:r>
                        <w:rPr>
                          <w:rFonts w:ascii="Times New Roman" w:hAnsi="Times New Roman" w:cs="Times New Roman"/>
                          <w:sz w:val="20"/>
                          <w:szCs w:val="20"/>
                          <w:lang w:val="da-DK"/>
                        </w:rPr>
                        <w:t xml:space="preserve"> fik stor betydning både inden for naturvidenskabens praktiske og teoretiske områder. Han opfandt bl.a. den hydrostatiske Vægt, et </w:t>
                      </w:r>
                      <w:proofErr w:type="spellStart"/>
                      <w:r>
                        <w:rPr>
                          <w:rFonts w:ascii="Times New Roman" w:hAnsi="Times New Roman" w:cs="Times New Roman"/>
                          <w:sz w:val="20"/>
                          <w:szCs w:val="20"/>
                          <w:lang w:val="da-DK"/>
                        </w:rPr>
                        <w:t>termoskop</w:t>
                      </w:r>
                      <w:proofErr w:type="spellEnd"/>
                      <w:r>
                        <w:rPr>
                          <w:rFonts w:ascii="Times New Roman" w:hAnsi="Times New Roman" w:cs="Times New Roman"/>
                          <w:sz w:val="20"/>
                          <w:szCs w:val="20"/>
                          <w:lang w:val="da-DK"/>
                        </w:rPr>
                        <w:t xml:space="preserve"> og en kikkert. Ved dens hjælp opdagede han Månens bjerge, de 4 Jupitermåner og solpletterne. Han var tilhænger af det kopernikanske verdensbillede, der indebar, at jorden ikke længere opfattes som verdens midtpunkt (</w:t>
                      </w:r>
                      <w:proofErr w:type="spellStart"/>
                      <w:r>
                        <w:rPr>
                          <w:rFonts w:ascii="Times New Roman" w:hAnsi="Times New Roman" w:cs="Times New Roman"/>
                          <w:sz w:val="20"/>
                          <w:szCs w:val="20"/>
                          <w:lang w:val="da-DK"/>
                        </w:rPr>
                        <w:t>geocentri</w:t>
                      </w:r>
                      <w:proofErr w:type="spellEnd"/>
                      <w:r>
                        <w:rPr>
                          <w:rFonts w:ascii="Times New Roman" w:hAnsi="Times New Roman" w:cs="Times New Roman"/>
                          <w:sz w:val="20"/>
                          <w:szCs w:val="20"/>
                          <w:lang w:val="da-DK"/>
                        </w:rPr>
                        <w:t>). Det er solen, der er centrum (</w:t>
                      </w:r>
                      <w:proofErr w:type="spellStart"/>
                      <w:r>
                        <w:rPr>
                          <w:rFonts w:ascii="Times New Roman" w:hAnsi="Times New Roman" w:cs="Times New Roman"/>
                          <w:sz w:val="20"/>
                          <w:szCs w:val="20"/>
                          <w:lang w:val="da-DK"/>
                        </w:rPr>
                        <w:t>heliocentri</w:t>
                      </w:r>
                      <w:proofErr w:type="spellEnd"/>
                      <w:r>
                        <w:rPr>
                          <w:rFonts w:ascii="Times New Roman" w:hAnsi="Times New Roman" w:cs="Times New Roman"/>
                          <w:sz w:val="20"/>
                          <w:szCs w:val="20"/>
                          <w:lang w:val="da-DK"/>
                        </w:rPr>
                        <w:t xml:space="preserve">). At hævde at jorden bevæger sig ved at dreje sig om sin egen akse, blev opfattet som kætteri i strid med den kristne troslære, og kirken forlangte under trusler om straf, at han skulle tilbagekalde sine synspunkter for inkvisitionen. Det gjorde han, men det siges, at han for sig selv sagde: "Men den bevæger sig nu alligevel". </w:t>
                      </w:r>
                    </w:p>
                    <w:p w14:paraId="63497B4E" w14:textId="77777777" w:rsidR="004C6C46" w:rsidRDefault="004C6C46" w:rsidP="004C6C46">
                      <w:pPr>
                        <w:pStyle w:val="Typografi"/>
                        <w:spacing w:before="4" w:line="360" w:lineRule="auto"/>
                        <w:ind w:left="326" w:right="4"/>
                        <w:jc w:val="both"/>
                        <w:rPr>
                          <w:rFonts w:ascii="Times New Roman" w:hAnsi="Times New Roman" w:cs="Times New Roman"/>
                          <w:sz w:val="20"/>
                          <w:szCs w:val="20"/>
                          <w:lang w:val="da-DK"/>
                        </w:rPr>
                      </w:pPr>
                      <w:r>
                        <w:rPr>
                          <w:rFonts w:ascii="Times New Roman" w:hAnsi="Times New Roman" w:cs="Times New Roman"/>
                          <w:sz w:val="20"/>
                          <w:szCs w:val="20"/>
                          <w:lang w:val="da-DK"/>
                        </w:rPr>
                        <w:t xml:space="preserve">På det teoretiske område er han mest kendt for måleprincippet: at man skal måle alt og gøre det måleligt, der endnu ikke er det. "Naturens store bog er skrevet i det matematiske sprog, og bogstaverne i den er cirkler, trekanter ag andre geometriske figurer, uden hvis hjælp det er umuligt at forstå et eneste ord i den." Iagttagelse og sansning må gå forud for tale. Der må altid Være en vekselvirkning mellem hypoteser og erfaringer, iagttagelser i skaberværket. </w:t>
                      </w:r>
                    </w:p>
                    <w:p w14:paraId="150C55E0" w14:textId="77777777" w:rsidR="004C6C46" w:rsidRDefault="004C6C46" w:rsidP="004C6C46">
                      <w:pPr>
                        <w:rPr>
                          <w:sz w:val="20"/>
                          <w:szCs w:val="20"/>
                        </w:rPr>
                      </w:pPr>
                    </w:p>
                    <w:p w14:paraId="1547337E" w14:textId="77777777" w:rsidR="004C6C46" w:rsidRDefault="004C6C46" w:rsidP="004C6C46"/>
                  </w:txbxContent>
                </v:textbox>
              </v:shape>
            </w:pict>
          </mc:Fallback>
        </mc:AlternateContent>
      </w:r>
    </w:p>
    <w:p w14:paraId="1D7BE36B" w14:textId="77777777" w:rsidR="004C6C46" w:rsidRDefault="004C6C46" w:rsidP="00C44DFF">
      <w:pPr>
        <w:suppressLineNumbers/>
      </w:pPr>
    </w:p>
    <w:p w14:paraId="34D04BA0" w14:textId="77777777" w:rsidR="004C6C46" w:rsidRDefault="004C6C46" w:rsidP="00C44DFF">
      <w:pPr>
        <w:suppressLineNumbers/>
      </w:pPr>
    </w:p>
    <w:p w14:paraId="35F2051A" w14:textId="77777777" w:rsidR="004C6C46" w:rsidRDefault="004C6C46" w:rsidP="00C44DFF">
      <w:pPr>
        <w:suppressLineNumbers/>
      </w:pPr>
    </w:p>
    <w:p w14:paraId="20BA9754" w14:textId="77777777" w:rsidR="004C6C46" w:rsidRDefault="004C6C46" w:rsidP="00C44DFF">
      <w:pPr>
        <w:suppressLineNumbers/>
      </w:pPr>
    </w:p>
    <w:p w14:paraId="314C4609" w14:textId="77777777" w:rsidR="004C6C46" w:rsidRDefault="004C6C46" w:rsidP="00C44DFF">
      <w:pPr>
        <w:suppressLineNumbers/>
      </w:pPr>
    </w:p>
    <w:p w14:paraId="56279CE9" w14:textId="77777777" w:rsidR="004C6C46" w:rsidRDefault="004C6C46" w:rsidP="00C44DFF">
      <w:pPr>
        <w:suppressLineNumbers/>
      </w:pPr>
    </w:p>
    <w:p w14:paraId="48BB8816" w14:textId="77777777" w:rsidR="004C6C46" w:rsidRDefault="004C6C46" w:rsidP="00C44DFF">
      <w:pPr>
        <w:suppressLineNumbers/>
      </w:pPr>
    </w:p>
    <w:p w14:paraId="5D608DFB" w14:textId="77777777" w:rsidR="004C6C46" w:rsidRDefault="004C6C46" w:rsidP="00C44DFF">
      <w:pPr>
        <w:suppressLineNumbers/>
      </w:pPr>
    </w:p>
    <w:p w14:paraId="5C33B5CA" w14:textId="77777777" w:rsidR="004C6C46" w:rsidRDefault="004C6C46" w:rsidP="00C44DFF">
      <w:pPr>
        <w:suppressLineNumbers/>
      </w:pPr>
    </w:p>
    <w:p w14:paraId="46D1FDE5" w14:textId="77777777" w:rsidR="004C6C46" w:rsidRDefault="004C6C46" w:rsidP="00C44DFF">
      <w:pPr>
        <w:suppressLineNumbers/>
      </w:pPr>
    </w:p>
    <w:p w14:paraId="0106092C" w14:textId="77777777" w:rsidR="004C6C46" w:rsidRDefault="004C6C46" w:rsidP="00C44DFF">
      <w:pPr>
        <w:suppressLineNumbers/>
      </w:pPr>
    </w:p>
    <w:p w14:paraId="5F9A7B54" w14:textId="77777777" w:rsidR="004C6C46" w:rsidRDefault="004C6C46" w:rsidP="00C44DFF">
      <w:pPr>
        <w:suppressLineNumbers/>
      </w:pPr>
    </w:p>
    <w:p w14:paraId="447A3503" w14:textId="77777777" w:rsidR="004C6C46" w:rsidRDefault="004C6C46" w:rsidP="00C44DFF">
      <w:pPr>
        <w:suppressLineNumbers/>
      </w:pPr>
    </w:p>
    <w:p w14:paraId="1F507DD2" w14:textId="77777777" w:rsidR="004C6C46" w:rsidRDefault="004C6C46" w:rsidP="00C44DFF">
      <w:pPr>
        <w:suppressLineNumbers/>
      </w:pPr>
    </w:p>
    <w:p w14:paraId="6DF7B0EF" w14:textId="77777777" w:rsidR="004C6C46" w:rsidRDefault="004C6C46" w:rsidP="00C44DFF">
      <w:pPr>
        <w:suppressLineNumbers/>
      </w:pPr>
    </w:p>
    <w:p w14:paraId="524BC43F" w14:textId="77777777" w:rsidR="004C6C46" w:rsidRDefault="004C6C46" w:rsidP="00C44DFF">
      <w:pPr>
        <w:suppressLineNumbers/>
      </w:pPr>
    </w:p>
    <w:p w14:paraId="3FB495CE" w14:textId="77777777" w:rsidR="004C6C46" w:rsidRDefault="004C6C46" w:rsidP="00C44DFF">
      <w:pPr>
        <w:suppressLineNumbers/>
      </w:pPr>
    </w:p>
    <w:p w14:paraId="0DE3CF6A" w14:textId="77777777" w:rsidR="004C6C46" w:rsidRDefault="004C6C46" w:rsidP="00C44DFF">
      <w:pPr>
        <w:suppressLineNumbers/>
      </w:pPr>
    </w:p>
    <w:p w14:paraId="7798C53C" w14:textId="77777777" w:rsidR="004C6C46" w:rsidRDefault="004C6C46" w:rsidP="00C44DFF">
      <w:pPr>
        <w:suppressLineNumbers/>
      </w:pPr>
    </w:p>
    <w:p w14:paraId="3AD383B0" w14:textId="77777777" w:rsidR="004C6C46" w:rsidRDefault="004C6C46" w:rsidP="00C44DFF">
      <w:pPr>
        <w:suppressLineNumbers/>
      </w:pPr>
    </w:p>
    <w:p w14:paraId="5F6FB833" w14:textId="77777777" w:rsidR="004C6C46" w:rsidRDefault="004C6C46" w:rsidP="00C44DFF">
      <w:pPr>
        <w:suppressLineNumbers/>
      </w:pPr>
    </w:p>
    <w:p w14:paraId="5BFA5E62" w14:textId="77777777" w:rsidR="004C6C46" w:rsidRDefault="004C6C46" w:rsidP="00C44DFF">
      <w:pPr>
        <w:suppressLineNumbers/>
        <w:jc w:val="right"/>
      </w:pPr>
      <w:r>
        <w:t xml:space="preserve">(Werner </w:t>
      </w:r>
      <w:proofErr w:type="spellStart"/>
      <w:r>
        <w:t>Heisenberg</w:t>
      </w:r>
      <w:proofErr w:type="spellEnd"/>
      <w:r>
        <w:t xml:space="preserve"> Fysik og humanisme, Gad 1959, s. 63-64, overs. ved Kate </w:t>
      </w:r>
      <w:proofErr w:type="spellStart"/>
      <w:r>
        <w:t>Grøndlund</w:t>
      </w:r>
      <w:proofErr w:type="spellEnd"/>
      <w:r>
        <w:t xml:space="preserve"> og Olaf Pedersen)</w:t>
      </w:r>
    </w:p>
    <w:p w14:paraId="2F03B7FC" w14:textId="77777777" w:rsidR="00C44DFF" w:rsidRDefault="00C44DFF" w:rsidP="00C44DFF">
      <w:pPr>
        <w:suppressLineNumbers/>
      </w:pPr>
    </w:p>
    <w:p w14:paraId="3CB604FB" w14:textId="77777777" w:rsidR="00C44DFF" w:rsidRDefault="00C44DFF" w:rsidP="00C44DFF">
      <w:pPr>
        <w:suppressLineNumbers/>
      </w:pPr>
    </w:p>
    <w:p w14:paraId="2DE9E122" w14:textId="77777777" w:rsidR="00C44DFF" w:rsidRDefault="00C44DFF" w:rsidP="00C44DFF">
      <w:pPr>
        <w:suppressLineNumbers/>
      </w:pPr>
    </w:p>
    <w:p w14:paraId="2E27C89F" w14:textId="77777777" w:rsidR="00257166" w:rsidRDefault="00257166" w:rsidP="00C44DFF">
      <w:pPr>
        <w:suppressLineNumbers/>
      </w:pPr>
    </w:p>
    <w:p w14:paraId="3AE69F31" w14:textId="77777777" w:rsidR="00257166" w:rsidRDefault="00257166" w:rsidP="00C44DFF">
      <w:pPr>
        <w:suppressLineNumbers/>
      </w:pPr>
    </w:p>
    <w:p w14:paraId="4144B598" w14:textId="77777777" w:rsidR="00C44DFF" w:rsidRDefault="00C44DFF" w:rsidP="00C44DFF">
      <w:pPr>
        <w:suppressLineNumbers/>
      </w:pPr>
    </w:p>
    <w:p w14:paraId="4BE5D6A6" w14:textId="77777777" w:rsidR="00C44DFF" w:rsidRDefault="00C44DFF" w:rsidP="00C44DFF">
      <w:pPr>
        <w:suppressLineNumbers/>
      </w:pPr>
    </w:p>
    <w:p w14:paraId="4B687F1D" w14:textId="77777777" w:rsidR="00985C67" w:rsidRPr="004C6C46" w:rsidRDefault="00B51A4D" w:rsidP="004C6C46"/>
    <w:sectPr w:rsidR="00985C67" w:rsidRPr="004C6C46" w:rsidSect="00C44DFF">
      <w:pgSz w:w="11906" w:h="16838"/>
      <w:pgMar w:top="720" w:right="720" w:bottom="720" w:left="720" w:header="709" w:footer="709" w:gutter="0"/>
      <w:lnNumType w:countBy="5" w:start="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F09"/>
    <w:rsid w:val="00257166"/>
    <w:rsid w:val="002A5BA0"/>
    <w:rsid w:val="002E4452"/>
    <w:rsid w:val="004C6C46"/>
    <w:rsid w:val="004F182E"/>
    <w:rsid w:val="005B55E7"/>
    <w:rsid w:val="006B31D8"/>
    <w:rsid w:val="00704B21"/>
    <w:rsid w:val="0076121C"/>
    <w:rsid w:val="008D36A0"/>
    <w:rsid w:val="00910B1A"/>
    <w:rsid w:val="00AB2F09"/>
    <w:rsid w:val="00B51A4D"/>
    <w:rsid w:val="00BD4882"/>
    <w:rsid w:val="00C44DF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08FB"/>
  <w15:docId w15:val="{5E11427F-26B7-5746-9D6E-2711594B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F09"/>
    <w:pPr>
      <w:spacing w:after="0" w:line="240" w:lineRule="auto"/>
    </w:pPr>
    <w:rPr>
      <w:rFonts w:ascii="Times New Roman" w:eastAsia="Times New Roman" w:hAnsi="Times New Roman" w:cs="Times New Roman"/>
      <w:sz w:val="24"/>
      <w:szCs w:val="24"/>
      <w:lang w:eastAsia="da-DK"/>
    </w:rPr>
  </w:style>
  <w:style w:type="paragraph" w:styleId="Overskrift2">
    <w:name w:val="heading 2"/>
    <w:basedOn w:val="Normal"/>
    <w:link w:val="Overskrift2Tegn"/>
    <w:semiHidden/>
    <w:unhideWhenUsed/>
    <w:qFormat/>
    <w:rsid w:val="004C6C46"/>
    <w:pPr>
      <w:spacing w:before="100" w:beforeAutospacing="1" w:after="100" w:afterAutospacing="1"/>
      <w:outlineLvl w:val="1"/>
    </w:pPr>
    <w:rPr>
      <w:b/>
      <w:bCs/>
      <w:color w:val="595B57"/>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semiHidden/>
    <w:rsid w:val="004C6C46"/>
    <w:rPr>
      <w:rFonts w:ascii="Times New Roman" w:eastAsia="Times New Roman" w:hAnsi="Times New Roman" w:cs="Times New Roman"/>
      <w:b/>
      <w:bCs/>
      <w:color w:val="595B57"/>
      <w:sz w:val="24"/>
      <w:szCs w:val="24"/>
      <w:lang w:eastAsia="da-DK"/>
    </w:rPr>
  </w:style>
  <w:style w:type="character" w:styleId="Hyperlink">
    <w:name w:val="Hyperlink"/>
    <w:unhideWhenUsed/>
    <w:rsid w:val="004C6C46"/>
    <w:rPr>
      <w:color w:val="000000"/>
      <w:u w:val="single"/>
    </w:rPr>
  </w:style>
  <w:style w:type="paragraph" w:customStyle="1" w:styleId="Typografi">
    <w:name w:val="Typografi"/>
    <w:rsid w:val="004C6C46"/>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Markeringsbobletekst">
    <w:name w:val="Balloon Text"/>
    <w:basedOn w:val="Normal"/>
    <w:link w:val="MarkeringsbobletekstTegn"/>
    <w:uiPriority w:val="99"/>
    <w:semiHidden/>
    <w:unhideWhenUsed/>
    <w:rsid w:val="004C6C4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C6C46"/>
    <w:rPr>
      <w:rFonts w:ascii="Tahoma" w:eastAsia="Times New Roman" w:hAnsi="Tahoma" w:cs="Tahoma"/>
      <w:sz w:val="16"/>
      <w:szCs w:val="16"/>
      <w:lang w:eastAsia="da-DK"/>
    </w:rPr>
  </w:style>
  <w:style w:type="character" w:styleId="Linjenummer">
    <w:name w:val="line number"/>
    <w:basedOn w:val="Standardskrifttypeiafsnit"/>
    <w:uiPriority w:val="99"/>
    <w:semiHidden/>
    <w:unhideWhenUsed/>
    <w:rsid w:val="00C44DFF"/>
  </w:style>
  <w:style w:type="character" w:styleId="BesgtLink">
    <w:name w:val="FollowedHyperlink"/>
    <w:basedOn w:val="Standardskrifttypeiafsnit"/>
    <w:uiPriority w:val="99"/>
    <w:semiHidden/>
    <w:unhideWhenUsed/>
    <w:rsid w:val="00704B21"/>
    <w:rPr>
      <w:color w:val="800080" w:themeColor="followedHyperlink"/>
      <w:u w:val="single"/>
    </w:rPr>
  </w:style>
  <w:style w:type="character" w:styleId="Ulstomtale">
    <w:name w:val="Unresolved Mention"/>
    <w:basedOn w:val="Standardskrifttypeiafsnit"/>
    <w:uiPriority w:val="99"/>
    <w:semiHidden/>
    <w:unhideWhenUsed/>
    <w:rsid w:val="00910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mfnustxb.systime.dk/index.php?id=10604#c5607"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446</Words>
  <Characters>2723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Molander</dc:creator>
  <cp:lastModifiedBy>Andreas T. D. Molander</cp:lastModifiedBy>
  <cp:revision>2</cp:revision>
  <cp:lastPrinted>2021-08-04T11:49:00Z</cp:lastPrinted>
  <dcterms:created xsi:type="dcterms:W3CDTF">2021-08-04T11:53:00Z</dcterms:created>
  <dcterms:modified xsi:type="dcterms:W3CDTF">2021-08-04T11:53:00Z</dcterms:modified>
</cp:coreProperties>
</file>